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8455" w14:textId="335538F1" w:rsidR="00175A52" w:rsidRDefault="002A2A7F" w:rsidP="008B538A">
      <w:pPr>
        <w:pStyle w:val="Heading1"/>
        <w:sectPr w:rsidR="00175A52" w:rsidSect="00BA3D43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Bioinformatics</w:t>
      </w:r>
    </w:p>
    <w:p w14:paraId="731B09CF" w14:textId="5FBD55DB" w:rsidR="00C44C55" w:rsidRDefault="008B538A" w:rsidP="008B538A">
      <w:pPr>
        <w:pStyle w:val="Heading2"/>
      </w:pPr>
      <w:r>
        <w:t>Instructions to Students</w:t>
      </w:r>
    </w:p>
    <w:p w14:paraId="00A47D7A" w14:textId="77777777" w:rsidR="00BB517B" w:rsidRPr="00BB517B" w:rsidRDefault="008B538A" w:rsidP="00BB517B">
      <w:pPr>
        <w:spacing w:after="80"/>
      </w:pPr>
      <w:r w:rsidRPr="008B538A">
        <w:t xml:space="preserve">Students must take at least 15 credits of </w:t>
      </w:r>
      <w:r w:rsidR="002A2A7F">
        <w:t xml:space="preserve">the following courses, including at least one course from each of the four groups (A-D). A single course cannot fulfill more than one group requirement. </w:t>
      </w:r>
      <w:r w:rsidR="00BB517B" w:rsidRPr="00BB517B">
        <w:t>Credits used to satisfy the minimum requirements for a student’s major cannot also be used toward the 15 credits for the bioinformatics minor:</w:t>
      </w:r>
    </w:p>
    <w:p w14:paraId="416E5643" w14:textId="77777777" w:rsidR="00BB517B" w:rsidRPr="00BB517B" w:rsidRDefault="00BB517B" w:rsidP="00BB517B">
      <w:pPr>
        <w:numPr>
          <w:ilvl w:val="0"/>
          <w:numId w:val="25"/>
        </w:numPr>
        <w:spacing w:after="80"/>
      </w:pPr>
      <w:r w:rsidRPr="00BB517B">
        <w:t>If your major requires related coursework or a concentration, only these credits can be applied to the minor.</w:t>
      </w:r>
    </w:p>
    <w:p w14:paraId="40F010DF" w14:textId="77777777" w:rsidR="00BB517B" w:rsidRPr="00BB517B" w:rsidRDefault="00BB517B" w:rsidP="00BB517B">
      <w:pPr>
        <w:numPr>
          <w:ilvl w:val="0"/>
          <w:numId w:val="25"/>
        </w:numPr>
        <w:spacing w:after="80"/>
      </w:pPr>
      <w:r w:rsidRPr="00BB517B">
        <w:t>If your major only requires a total number of overall credits, you may apply up to 12 credits towards the minor.</w:t>
      </w:r>
    </w:p>
    <w:p w14:paraId="7289187B" w14:textId="77777777" w:rsidR="00BB517B" w:rsidRDefault="00BB517B" w:rsidP="000056A1">
      <w:pPr>
        <w:spacing w:after="80"/>
      </w:pPr>
    </w:p>
    <w:p w14:paraId="4CC4EC76" w14:textId="6438CFCF" w:rsidR="001D6ECA" w:rsidRDefault="000056A1" w:rsidP="000056A1">
      <w:pPr>
        <w:spacing w:after="80"/>
      </w:pPr>
      <w:r w:rsidRPr="000056A1">
        <w:t xml:space="preserve">In addition, students must </w:t>
      </w:r>
      <w:r w:rsidR="001D6ECA" w:rsidRPr="001D6ECA">
        <w:t xml:space="preserve">obtain a signature from </w:t>
      </w:r>
      <w:r w:rsidR="00D42292">
        <w:t>a member of the</w:t>
      </w:r>
      <w:r w:rsidR="001D6ECA" w:rsidRPr="001D6ECA">
        <w:t xml:space="preserve"> </w:t>
      </w:r>
      <w:r w:rsidR="008612BA">
        <w:t>Bioinformatics Oversite Committee</w:t>
      </w:r>
      <w:r w:rsidR="001D6ECA">
        <w:t xml:space="preserve"> indicating that they have satisfied the minor requirements </w:t>
      </w:r>
      <w:r w:rsidR="001D6ECA" w:rsidRPr="001D6ECA">
        <w:t xml:space="preserve">before submitting </w:t>
      </w:r>
      <w:r w:rsidR="001D6ECA">
        <w:t>the plan of study to the</w:t>
      </w:r>
      <w:r w:rsidR="001D6ECA" w:rsidRPr="001D6ECA">
        <w:t xml:space="preserve"> Office of the Registrar.</w:t>
      </w:r>
    </w:p>
    <w:p w14:paraId="6F7FC4F4" w14:textId="77B413B9" w:rsidR="008B538A" w:rsidRDefault="008612BA" w:rsidP="008612BA">
      <w:pPr>
        <w:pStyle w:val="Heading3"/>
      </w:pPr>
      <w:r>
        <w:t>A. Bio-Computer/Computer Science</w:t>
      </w:r>
    </w:p>
    <w:p w14:paraId="52658A74" w14:textId="0F8D99E2" w:rsidR="008612BA" w:rsidRDefault="008612BA" w:rsidP="008612BA">
      <w:r>
        <w:t xml:space="preserve">Complete at least one of the following courses: </w:t>
      </w:r>
    </w:p>
    <w:p w14:paraId="3E923FED" w14:textId="77777777" w:rsidR="008612BA" w:rsidRDefault="008612BA" w:rsidP="008612BA">
      <w:pPr>
        <w:pStyle w:val="ListBullet"/>
      </w:pPr>
      <w:r>
        <w:t>MCB 3421. Introduction to Molecular Evolution and Bioinformatics (3 credits)</w:t>
      </w:r>
    </w:p>
    <w:p w14:paraId="0BAB3A46" w14:textId="77777777" w:rsidR="008612BA" w:rsidRDefault="008612BA" w:rsidP="008612BA">
      <w:pPr>
        <w:pStyle w:val="ListBullet"/>
      </w:pPr>
      <w:r>
        <w:t>MCB 3602W. Introduction to Bioinformatic Tools for Microbial Genome Annotation (1 credit)</w:t>
      </w:r>
    </w:p>
    <w:p w14:paraId="42E7345F" w14:textId="77777777" w:rsidR="008612BA" w:rsidRDefault="008612BA" w:rsidP="008612BA">
      <w:pPr>
        <w:pStyle w:val="ListBullet"/>
      </w:pPr>
      <w:r>
        <w:t>MCB 3637. Practical Methods in Microbial Genomics (3 credits)</w:t>
      </w:r>
    </w:p>
    <w:p w14:paraId="3AD0E90B" w14:textId="77777777" w:rsidR="008612BA" w:rsidRDefault="008612BA" w:rsidP="008612BA">
      <w:pPr>
        <w:pStyle w:val="ListBullet"/>
      </w:pPr>
      <w:r>
        <w:t>MCB 5429. Theory and Practice of High Throughput Sequence Analysis (2 credits)</w:t>
      </w:r>
    </w:p>
    <w:p w14:paraId="7B891E3D" w14:textId="77777777" w:rsidR="008612BA" w:rsidRDefault="008612BA" w:rsidP="008612BA">
      <w:pPr>
        <w:pStyle w:val="ListBullet"/>
      </w:pPr>
      <w:r>
        <w:t>MCB 5430. Analysis of Eukaryotic Functional Genomic Data (3 credits)</w:t>
      </w:r>
    </w:p>
    <w:p w14:paraId="565A02CB" w14:textId="77777777" w:rsidR="008612BA" w:rsidRDefault="008612BA" w:rsidP="008612BA">
      <w:pPr>
        <w:pStyle w:val="ListBullet"/>
      </w:pPr>
      <w:r>
        <w:t>MCB 5472/EEB 5372. Computational Methods in Molecular Evolution (3 credits)</w:t>
      </w:r>
    </w:p>
    <w:p w14:paraId="562A10AB" w14:textId="77777777" w:rsidR="008612BA" w:rsidRDefault="008612BA" w:rsidP="008612BA">
      <w:pPr>
        <w:pStyle w:val="ListBullet"/>
      </w:pPr>
      <w:r>
        <w:t>EEB 4100. Big Data Science for Biologists (4 credits)</w:t>
      </w:r>
    </w:p>
    <w:p w14:paraId="26CE51AE" w14:textId="77777777" w:rsidR="008612BA" w:rsidRDefault="008612BA" w:rsidP="008612BA">
      <w:pPr>
        <w:pStyle w:val="ListBullet"/>
      </w:pPr>
      <w:r>
        <w:t>EEB 4230W. Methods of Ecology (4 credits)</w:t>
      </w:r>
    </w:p>
    <w:p w14:paraId="542046B8" w14:textId="77777777" w:rsidR="008612BA" w:rsidRDefault="008612BA" w:rsidP="008612BA">
      <w:pPr>
        <w:pStyle w:val="ListBullet"/>
      </w:pPr>
      <w:r>
        <w:t>EEB 5348. Population Genetics (3 credits)</w:t>
      </w:r>
    </w:p>
    <w:p w14:paraId="7545D7C2" w14:textId="77777777" w:rsidR="008612BA" w:rsidRDefault="008612BA" w:rsidP="008612BA">
      <w:pPr>
        <w:pStyle w:val="ListBullet"/>
      </w:pPr>
      <w:r>
        <w:t>EEB 5350. Molecular Systematics (2 credits)</w:t>
      </w:r>
    </w:p>
    <w:p w14:paraId="1373224B" w14:textId="77777777" w:rsidR="008612BA" w:rsidRDefault="008612BA" w:rsidP="008612BA">
      <w:pPr>
        <w:pStyle w:val="ListBullet"/>
      </w:pPr>
      <w:r>
        <w:t>CSE 2102. Introduction to Software Engineering (3 credits)</w:t>
      </w:r>
    </w:p>
    <w:p w14:paraId="42F7519E" w14:textId="77777777" w:rsidR="008612BA" w:rsidRDefault="008612BA" w:rsidP="008612BA">
      <w:pPr>
        <w:pStyle w:val="ListBullet"/>
      </w:pPr>
      <w:r>
        <w:t>CSE 2300W. Digital Logic Design (4 credits)</w:t>
      </w:r>
    </w:p>
    <w:p w14:paraId="2502E0FC" w14:textId="77777777" w:rsidR="008612BA" w:rsidRDefault="008612BA" w:rsidP="008612BA">
      <w:pPr>
        <w:pStyle w:val="ListBullet"/>
      </w:pPr>
      <w:r>
        <w:t>CSE 3500. Algorithms and Complexity (3 credits)</w:t>
      </w:r>
    </w:p>
    <w:p w14:paraId="7A7DDB11" w14:textId="77777777" w:rsidR="008612BA" w:rsidRDefault="008612BA" w:rsidP="008612BA">
      <w:pPr>
        <w:pStyle w:val="ListBullet"/>
      </w:pPr>
      <w:r>
        <w:t>CSE 3502. Theory of Computation (3 credits)</w:t>
      </w:r>
    </w:p>
    <w:p w14:paraId="494A0BDE" w14:textId="77777777" w:rsidR="008612BA" w:rsidRDefault="008612BA" w:rsidP="008612BA">
      <w:pPr>
        <w:pStyle w:val="ListBullet"/>
      </w:pPr>
      <w:r>
        <w:t>CSE 3800/BME 4800. Bioinformatics (3 credits)</w:t>
      </w:r>
    </w:p>
    <w:p w14:paraId="38B624AE" w14:textId="77777777" w:rsidR="008612BA" w:rsidRDefault="008612BA" w:rsidP="008612BA">
      <w:pPr>
        <w:pStyle w:val="ListBullet"/>
      </w:pPr>
      <w:r>
        <w:t>CSE 3810/BME 3810. Computational Genomics (3 credits)</w:t>
      </w:r>
    </w:p>
    <w:p w14:paraId="3EAA09AB" w14:textId="77777777" w:rsidR="008612BA" w:rsidRDefault="008612BA" w:rsidP="008612BA">
      <w:pPr>
        <w:pStyle w:val="ListBullet"/>
      </w:pPr>
      <w:r>
        <w:t>CSE 4102. Programming Languages (3 credits)</w:t>
      </w:r>
    </w:p>
    <w:p w14:paraId="73E550F9" w14:textId="5B670D6D" w:rsidR="008612BA" w:rsidRDefault="008612BA" w:rsidP="008612BA">
      <w:pPr>
        <w:pStyle w:val="ListBullet"/>
      </w:pPr>
      <w:r>
        <w:t>CSE 4701. Principles of Data Bases (3 credits)</w:t>
      </w:r>
    </w:p>
    <w:p w14:paraId="4CE42B8B" w14:textId="6A10C073" w:rsidR="008612BA" w:rsidRDefault="008612BA" w:rsidP="008612BA">
      <w:pPr>
        <w:pStyle w:val="Heading3"/>
      </w:pPr>
      <w:r>
        <w:t xml:space="preserve">B. Data Banks/Statistics </w:t>
      </w:r>
    </w:p>
    <w:p w14:paraId="6867543A" w14:textId="77777777" w:rsidR="008612BA" w:rsidRDefault="008612BA" w:rsidP="008612BA">
      <w:pPr>
        <w:pStyle w:val="ListBullet"/>
      </w:pPr>
      <w:r>
        <w:t>STAT 2215Q. Introduction to Statistics II (3 credits)</w:t>
      </w:r>
    </w:p>
    <w:p w14:paraId="5F172204" w14:textId="77777777" w:rsidR="008612BA" w:rsidRDefault="008612BA" w:rsidP="008612BA">
      <w:pPr>
        <w:pStyle w:val="ListBullet"/>
      </w:pPr>
      <w:r>
        <w:t>STAT 3025Q. Statistical Methods (Calculus level I) (3 credits)</w:t>
      </w:r>
    </w:p>
    <w:p w14:paraId="1580D157" w14:textId="77777777" w:rsidR="008612BA" w:rsidRDefault="008612BA" w:rsidP="008612BA">
      <w:pPr>
        <w:pStyle w:val="ListBullet"/>
      </w:pPr>
      <w:r>
        <w:t>STAT 3375Q and 3445. Introduction to Mathematical Statistics (3 credits each)</w:t>
      </w:r>
    </w:p>
    <w:p w14:paraId="345571DB" w14:textId="1B7B05E3" w:rsidR="008612BA" w:rsidRDefault="008612BA" w:rsidP="008612BA">
      <w:pPr>
        <w:pStyle w:val="ListBullet"/>
      </w:pPr>
      <w:r>
        <w:t>CSE 4701. Principles of Data Bases (3 credits)</w:t>
      </w:r>
    </w:p>
    <w:p w14:paraId="4CFDC104" w14:textId="55249162" w:rsidR="008612BA" w:rsidRPr="008612BA" w:rsidRDefault="008612BA" w:rsidP="008612BA">
      <w:pPr>
        <w:pStyle w:val="Heading3"/>
      </w:pPr>
      <w:r w:rsidRPr="008612BA">
        <w:t xml:space="preserve">C. Protein Structure/Biochemistry </w:t>
      </w:r>
    </w:p>
    <w:p w14:paraId="3DE283DB" w14:textId="77777777" w:rsidR="008612BA" w:rsidRDefault="008612BA" w:rsidP="008612BA">
      <w:pPr>
        <w:pStyle w:val="ListBullet"/>
      </w:pPr>
      <w:r>
        <w:t>MCB 2000. Introduction to Biochemistry (4 credits)</w:t>
      </w:r>
    </w:p>
    <w:p w14:paraId="35E93463" w14:textId="77777777" w:rsidR="008612BA" w:rsidRDefault="008612BA" w:rsidP="008612BA">
      <w:pPr>
        <w:pStyle w:val="ListBullet"/>
      </w:pPr>
      <w:r>
        <w:t>MCB 3010. Biochemistry (5 credits)</w:t>
      </w:r>
    </w:p>
    <w:p w14:paraId="4E8B8CE9" w14:textId="77777777" w:rsidR="008612BA" w:rsidRDefault="008612BA" w:rsidP="008612BA">
      <w:pPr>
        <w:pStyle w:val="ListBullet"/>
      </w:pPr>
      <w:r>
        <w:t>MCB 3421. Introduction to Molecular Evolution and Bioinformatics (3 credits)</w:t>
      </w:r>
    </w:p>
    <w:p w14:paraId="5AA9A368" w14:textId="77777777" w:rsidR="008612BA" w:rsidRDefault="008612BA" w:rsidP="008612BA">
      <w:pPr>
        <w:pStyle w:val="ListBullet"/>
      </w:pPr>
      <w:r>
        <w:t>MCB 4009. Structure and Function of Biological Macromolecules (3 credits)</w:t>
      </w:r>
    </w:p>
    <w:p w14:paraId="38EEA1AD" w14:textId="77777777" w:rsidR="008612BA" w:rsidRDefault="008612BA" w:rsidP="008612BA">
      <w:pPr>
        <w:pStyle w:val="ListBullet"/>
      </w:pPr>
      <w:r>
        <w:t>MCB 5011. Enzyme Structure and Function (3 credits)</w:t>
      </w:r>
    </w:p>
    <w:p w14:paraId="37B275EE" w14:textId="599D8F88" w:rsidR="008612BA" w:rsidRDefault="008612BA" w:rsidP="008612BA">
      <w:pPr>
        <w:pStyle w:val="ListBullet"/>
      </w:pPr>
      <w:r>
        <w:t>PNB 6420. Physiological Proteomics (3 credits)</w:t>
      </w:r>
    </w:p>
    <w:p w14:paraId="54630752" w14:textId="136AF0E3" w:rsidR="008612BA" w:rsidRPr="008612BA" w:rsidRDefault="008612BA" w:rsidP="008612BA">
      <w:pPr>
        <w:pStyle w:val="Heading3"/>
      </w:pPr>
      <w:r w:rsidRPr="008612BA">
        <w:t xml:space="preserve">D. Genetics </w:t>
      </w:r>
    </w:p>
    <w:p w14:paraId="761CC926" w14:textId="77777777" w:rsidR="008612BA" w:rsidRPr="008612BA" w:rsidRDefault="008612BA" w:rsidP="008612BA">
      <w:pPr>
        <w:pStyle w:val="ListBullet"/>
      </w:pPr>
      <w:r w:rsidRPr="008612BA">
        <w:t>MCB 2400 or 2410. Genetics (3 credits)</w:t>
      </w:r>
    </w:p>
    <w:p w14:paraId="495DBA61" w14:textId="77777777" w:rsidR="008612BA" w:rsidRPr="008612BA" w:rsidRDefault="008612BA" w:rsidP="008612BA">
      <w:pPr>
        <w:pStyle w:val="ListBullet"/>
      </w:pPr>
      <w:r w:rsidRPr="008612BA">
        <w:t>MCB 3201. Gene Expression (3 credits)</w:t>
      </w:r>
    </w:p>
    <w:p w14:paraId="2BC3F395" w14:textId="77777777" w:rsidR="008612BA" w:rsidRPr="008612BA" w:rsidRDefault="008612BA" w:rsidP="008612BA">
      <w:pPr>
        <w:pStyle w:val="ListBullet"/>
      </w:pPr>
      <w:r w:rsidRPr="008612BA">
        <w:t>MCB 3412. Genetic Engineering (3 credits)</w:t>
      </w:r>
    </w:p>
    <w:p w14:paraId="17645487" w14:textId="77777777" w:rsidR="008612BA" w:rsidRPr="008612BA" w:rsidRDefault="008612BA" w:rsidP="008612BA">
      <w:pPr>
        <w:pStyle w:val="ListBullet"/>
      </w:pPr>
      <w:r w:rsidRPr="008612BA">
        <w:t>MCB 3413. Concepts of Genetic Analysis (4 credits)</w:t>
      </w:r>
    </w:p>
    <w:p w14:paraId="7F0B77C3" w14:textId="77777777" w:rsidR="008612BA" w:rsidRPr="008612BA" w:rsidRDefault="008612BA" w:rsidP="008612BA">
      <w:pPr>
        <w:pStyle w:val="ListBullet"/>
      </w:pPr>
      <w:r w:rsidRPr="008612BA">
        <w:t>MCB 3602W. Introduction to Bioinformatic Tools for Microbial Genome Annotation (1 credit)</w:t>
      </w:r>
    </w:p>
    <w:p w14:paraId="75FE60EF" w14:textId="77777777" w:rsidR="008612BA" w:rsidRPr="008612BA" w:rsidRDefault="008612BA" w:rsidP="008612BA">
      <w:pPr>
        <w:pStyle w:val="ListBullet"/>
      </w:pPr>
      <w:r w:rsidRPr="008612BA">
        <w:t>MCB 3617. Molecular Biology and Genetics of Prokaryotes (4 credits)</w:t>
      </w:r>
    </w:p>
    <w:p w14:paraId="3AD99CA6" w14:textId="77777777" w:rsidR="008612BA" w:rsidRPr="008612BA" w:rsidRDefault="008612BA" w:rsidP="008612BA">
      <w:pPr>
        <w:pStyle w:val="ListBullet"/>
      </w:pPr>
      <w:r w:rsidRPr="008612BA">
        <w:t>MCB 3637. Practical Methods in Microbial Genomics (3 credits)</w:t>
      </w:r>
    </w:p>
    <w:p w14:paraId="495B4E77" w14:textId="77777777" w:rsidR="008612BA" w:rsidRPr="008612BA" w:rsidRDefault="008612BA" w:rsidP="008612BA">
      <w:pPr>
        <w:pStyle w:val="ListBullet"/>
      </w:pPr>
      <w:r w:rsidRPr="008612BA">
        <w:t>MCB 5429. Theory and Practice of High Throughput Sequence Analysis (2 credits)</w:t>
      </w:r>
    </w:p>
    <w:p w14:paraId="4EDE13FB" w14:textId="77777777" w:rsidR="008612BA" w:rsidRPr="008612BA" w:rsidRDefault="008612BA" w:rsidP="008612BA">
      <w:pPr>
        <w:pStyle w:val="ListBullet"/>
      </w:pPr>
      <w:r w:rsidRPr="008612BA">
        <w:lastRenderedPageBreak/>
        <w:t>EEB 5300. Practical Genomics in Ecology and Evolution (3 credits)</w:t>
      </w:r>
    </w:p>
    <w:p w14:paraId="38B15B7A" w14:textId="07C20966" w:rsidR="008612BA" w:rsidRDefault="008612BA" w:rsidP="008612BA">
      <w:pPr>
        <w:pStyle w:val="ListBullet"/>
      </w:pPr>
      <w:r w:rsidRPr="008612BA">
        <w:t>EEB 5348. Population Genetics (3 credits)</w:t>
      </w:r>
    </w:p>
    <w:p w14:paraId="5B285733" w14:textId="35A6323E" w:rsidR="008612BA" w:rsidRDefault="008612BA" w:rsidP="008612BA">
      <w:pPr>
        <w:pStyle w:val="ListBullet"/>
        <w:numPr>
          <w:ilvl w:val="0"/>
          <w:numId w:val="0"/>
        </w:numPr>
      </w:pPr>
    </w:p>
    <w:p w14:paraId="43E251E2" w14:textId="0B034AF2" w:rsidR="008612BA" w:rsidRPr="008612BA" w:rsidRDefault="008612BA" w:rsidP="008612BA">
      <w:pPr>
        <w:rPr>
          <w:i/>
          <w:iCs/>
        </w:rPr>
      </w:pPr>
      <w:r>
        <w:rPr>
          <w:i/>
          <w:iCs/>
        </w:rPr>
        <w:t>Continues next page.</w:t>
      </w:r>
    </w:p>
    <w:p w14:paraId="070F2241" w14:textId="77777777" w:rsidR="008612BA" w:rsidRDefault="008612BA" w:rsidP="008612BA"/>
    <w:p w14:paraId="52FAAAB1" w14:textId="0D55637A" w:rsidR="008612BA" w:rsidRDefault="008612BA" w:rsidP="008612BA">
      <w:pPr>
        <w:pStyle w:val="Heading3"/>
      </w:pPr>
      <w:r>
        <w:t>Additional Options</w:t>
      </w:r>
    </w:p>
    <w:p w14:paraId="6AA1BD4D" w14:textId="14DE55BD" w:rsidR="008612BA" w:rsidRDefault="008612BA" w:rsidP="008612BA">
      <w:r>
        <w:t>The following courses can count toward the 15-credit requirement if approved by a member of the Bioinformatics Oversight Committee:</w:t>
      </w:r>
    </w:p>
    <w:p w14:paraId="59E81AD2" w14:textId="77777777" w:rsidR="008612BA" w:rsidRDefault="008612BA" w:rsidP="008612BA">
      <w:pPr>
        <w:pStyle w:val="ListBullet"/>
      </w:pPr>
      <w:r>
        <w:t xml:space="preserve">MCB 3895. Special Topics in Molecular and Cell Biology </w:t>
      </w:r>
    </w:p>
    <w:p w14:paraId="3859E10D" w14:textId="77777777" w:rsidR="008612BA" w:rsidRDefault="008612BA" w:rsidP="008612BA">
      <w:pPr>
        <w:pStyle w:val="ListBullet"/>
      </w:pPr>
      <w:r>
        <w:t>MCB 3899. Independent Study in Molecular and Cell Biology</w:t>
      </w:r>
    </w:p>
    <w:p w14:paraId="6B1B85BD" w14:textId="77777777" w:rsidR="008612BA" w:rsidRDefault="008612BA" w:rsidP="008612BA">
      <w:pPr>
        <w:pStyle w:val="ListBullet"/>
      </w:pPr>
      <w:r>
        <w:t>MCB 3989. Introduction to Research in Molecular and Cell Biology</w:t>
      </w:r>
    </w:p>
    <w:p w14:paraId="19E69195" w14:textId="77777777" w:rsidR="008612BA" w:rsidRDefault="008612BA" w:rsidP="008612BA">
      <w:pPr>
        <w:pStyle w:val="ListBullet"/>
      </w:pPr>
      <w:r>
        <w:t>MCB 4989. Introduction to Honors Research in Molecular and Cell Biology</w:t>
      </w:r>
    </w:p>
    <w:p w14:paraId="3D6BC697" w14:textId="77777777" w:rsidR="008612BA" w:rsidRDefault="008612BA" w:rsidP="008612BA">
      <w:pPr>
        <w:pStyle w:val="ListBullet"/>
      </w:pPr>
      <w:r>
        <w:t>EEB 3899. Independent Study</w:t>
      </w:r>
    </w:p>
    <w:p w14:paraId="6AAE50F1" w14:textId="77777777" w:rsidR="008612BA" w:rsidRDefault="008612BA" w:rsidP="008612BA">
      <w:pPr>
        <w:pStyle w:val="ListBullet"/>
      </w:pPr>
      <w:r>
        <w:t>EEB 5895. Investigations in Special Topics</w:t>
      </w:r>
    </w:p>
    <w:p w14:paraId="3C640F55" w14:textId="77777777" w:rsidR="008612BA" w:rsidRDefault="008612BA" w:rsidP="008612BA">
      <w:pPr>
        <w:pStyle w:val="ListBullet"/>
      </w:pPr>
      <w:r>
        <w:t>PNB 3299. Independent Study</w:t>
      </w:r>
    </w:p>
    <w:p w14:paraId="65AD0B4A" w14:textId="77777777" w:rsidR="008612BA" w:rsidRDefault="008612BA" w:rsidP="008612BA">
      <w:pPr>
        <w:pStyle w:val="ListBullet"/>
      </w:pPr>
      <w:r>
        <w:t>CSE 4095. Special Topics in Computer Science and Engineering</w:t>
      </w:r>
    </w:p>
    <w:p w14:paraId="6B165701" w14:textId="3A9706CD" w:rsidR="008612BA" w:rsidRPr="008612BA" w:rsidRDefault="008612BA" w:rsidP="008612BA">
      <w:pPr>
        <w:pStyle w:val="ListBullet"/>
      </w:pPr>
      <w:r>
        <w:t>CSE 4099. Independent Study in Computer Science and Engineering</w:t>
      </w:r>
    </w:p>
    <w:p w14:paraId="1EC06AD0" w14:textId="0003B5E9" w:rsidR="008B538A" w:rsidRDefault="008F3454" w:rsidP="008F3454">
      <w:pPr>
        <w:pStyle w:val="Heading2"/>
      </w:pPr>
      <w:r>
        <w:t>Completed Courses</w:t>
      </w:r>
    </w:p>
    <w:p w14:paraId="7100AF06" w14:textId="059B8F5C" w:rsidR="008F3454" w:rsidRDefault="008F3454" w:rsidP="00C1137A">
      <w:pPr>
        <w:spacing w:after="160"/>
      </w:pPr>
      <w:r>
        <w:t>Please list and sum credits for all courses taken at the 2000</w:t>
      </w:r>
      <w:r w:rsidR="00C1137A">
        <w:t xml:space="preserve"> </w:t>
      </w:r>
      <w:r>
        <w:t>level or higher.</w:t>
      </w:r>
    </w:p>
    <w:tbl>
      <w:tblPr>
        <w:tblStyle w:val="PlainTable3"/>
        <w:tblW w:w="0" w:type="auto"/>
        <w:tblLook w:val="06A0" w:firstRow="1" w:lastRow="0" w:firstColumn="1" w:lastColumn="0" w:noHBand="1" w:noVBand="1"/>
      </w:tblPr>
      <w:tblGrid>
        <w:gridCol w:w="4140"/>
        <w:gridCol w:w="2270"/>
      </w:tblGrid>
      <w:tr w:rsidR="00C1137A" w14:paraId="05AFB821" w14:textId="77777777" w:rsidTr="00C1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</w:tcPr>
          <w:p w14:paraId="5C67C039" w14:textId="1B7350C1" w:rsidR="00C1137A" w:rsidRDefault="00C1137A" w:rsidP="008F3454">
            <w:r>
              <w:t>Course Name</w:t>
            </w:r>
          </w:p>
        </w:tc>
        <w:tc>
          <w:tcPr>
            <w:tcW w:w="2270" w:type="dxa"/>
          </w:tcPr>
          <w:p w14:paraId="1346296B" w14:textId="1794A90A" w:rsidR="00C1137A" w:rsidRDefault="00C1137A" w:rsidP="008F3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Credits</w:t>
            </w:r>
          </w:p>
        </w:tc>
      </w:tr>
      <w:tr w:rsidR="00C1137A" w14:paraId="7D419787" w14:textId="77777777" w:rsidTr="00C1137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8DDAF85" w14:textId="46D638DA" w:rsidR="00C1137A" w:rsidRDefault="00C1137A" w:rsidP="008F3454">
            <w:r>
              <w:fldChar w:fldCharType="begin">
                <w:ffData>
                  <w:name w:val="Text1"/>
                  <w:enabled/>
                  <w:calcOnExit w:val="0"/>
                  <w:statusText w:type="text" w:val="Course 1 at 2000 level or higher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70" w:type="dxa"/>
          </w:tcPr>
          <w:p w14:paraId="3BA327FB" w14:textId="5A281AFC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ourse 1 number of credits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1137A" w14:paraId="5B710BB8" w14:textId="77777777" w:rsidTr="00C1137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4F3490A" w14:textId="367CC48C" w:rsidR="00C1137A" w:rsidRDefault="00C1137A" w:rsidP="008F3454">
            <w:r>
              <w:fldChar w:fldCharType="begin">
                <w:ffData>
                  <w:name w:val="Text3"/>
                  <w:enabled/>
                  <w:calcOnExit w:val="0"/>
                  <w:statusText w:type="text" w:val="Course 2 at 2000 level or higher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70" w:type="dxa"/>
          </w:tcPr>
          <w:p w14:paraId="1445F913" w14:textId="186859D9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Course 2 number of credits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1137A" w14:paraId="46788EF6" w14:textId="77777777" w:rsidTr="00C1137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DE753F1" w14:textId="3D2B8A27" w:rsidR="00C1137A" w:rsidRDefault="00C1137A" w:rsidP="008F3454">
            <w:r>
              <w:fldChar w:fldCharType="begin">
                <w:ffData>
                  <w:name w:val="Text5"/>
                  <w:enabled/>
                  <w:calcOnExit w:val="0"/>
                  <w:statusText w:type="text" w:val="Course 3 at 2000 level or higher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70" w:type="dxa"/>
          </w:tcPr>
          <w:p w14:paraId="5E8C467A" w14:textId="5490BFB5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Course 3 number of credits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1137A" w14:paraId="32550945" w14:textId="77777777" w:rsidTr="00C1137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41C63D1" w14:textId="10FDE44B" w:rsidR="00C1137A" w:rsidRDefault="00C1137A" w:rsidP="008F3454">
            <w:r>
              <w:fldChar w:fldCharType="begin">
                <w:ffData>
                  <w:name w:val="Text7"/>
                  <w:enabled/>
                  <w:calcOnExit w:val="0"/>
                  <w:statusText w:type="text" w:val="Course 4 at 2000 level or higher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70" w:type="dxa"/>
          </w:tcPr>
          <w:p w14:paraId="702E1127" w14:textId="5419787F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Course 4 number of credits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1137A" w14:paraId="0C3F10A7" w14:textId="77777777" w:rsidTr="00C1137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2BE49A6" w14:textId="52C9EB96" w:rsidR="00C1137A" w:rsidRDefault="00C1137A" w:rsidP="008F3454">
            <w:r>
              <w:fldChar w:fldCharType="begin">
                <w:ffData>
                  <w:name w:val="Text9"/>
                  <w:enabled/>
                  <w:calcOnExit w:val="0"/>
                  <w:statusText w:type="text" w:val="Course 5 at 2000 level or higher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70" w:type="dxa"/>
          </w:tcPr>
          <w:p w14:paraId="391C42E5" w14:textId="4172F270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statusText w:type="text" w:val="Course 5 number of credits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1137A" w14:paraId="61E2EDDC" w14:textId="77777777" w:rsidTr="00C1137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FE705E5" w14:textId="5BE508F2" w:rsidR="00C1137A" w:rsidRDefault="00C1137A" w:rsidP="008F3454">
            <w:r>
              <w:fldChar w:fldCharType="begin">
                <w:ffData>
                  <w:name w:val="Text11"/>
                  <w:enabled/>
                  <w:calcOnExit w:val="0"/>
                  <w:statusText w:type="text" w:val="Course 6 at 2000 level or higher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70" w:type="dxa"/>
          </w:tcPr>
          <w:p w14:paraId="4CD9FD9A" w14:textId="1769BD99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Course 6 number of credits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1137A" w14:paraId="5E13A572" w14:textId="77777777" w:rsidTr="00C1137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32FFC05" w14:textId="5E2364FB" w:rsidR="00C1137A" w:rsidRDefault="00C1137A" w:rsidP="008F3454">
            <w:r>
              <w:fldChar w:fldCharType="begin">
                <w:ffData>
                  <w:name w:val="Text13"/>
                  <w:enabled/>
                  <w:calcOnExit w:val="0"/>
                  <w:statusText w:type="text" w:val="Course 7 at 2000 level or higher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70" w:type="dxa"/>
          </w:tcPr>
          <w:p w14:paraId="62E3F3FA" w14:textId="4A0822D3" w:rsidR="00C1137A" w:rsidRDefault="00C1137A" w:rsidP="008F3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 w:rsidR="00A7746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77DF88B" w14:textId="5AFEEB23" w:rsidR="008F3454" w:rsidRDefault="008F3454" w:rsidP="008F3454"/>
    <w:p w14:paraId="461BB236" w14:textId="048F1C11" w:rsidR="008F3454" w:rsidRDefault="00B1363F" w:rsidP="008F3454">
      <w:r>
        <w:t>Total credits</w:t>
      </w:r>
      <w:r w:rsidR="008C20FD">
        <w:t xml:space="preserve"> </w:t>
      </w:r>
      <w:r w:rsidR="00C1137A">
        <w:fldChar w:fldCharType="begin">
          <w:ffData>
            <w:name w:val="Text15"/>
            <w:enabled/>
            <w:calcOnExit w:val="0"/>
            <w:statusText w:type="text" w:val="Total credits"/>
            <w:textInput/>
          </w:ffData>
        </w:fldChar>
      </w:r>
      <w:bookmarkStart w:id="14" w:name="Text15"/>
      <w:r w:rsidR="00C1137A">
        <w:instrText xml:space="preserve"> FORMTEXT </w:instrText>
      </w:r>
      <w:r w:rsidR="00C1137A">
        <w:fldChar w:fldCharType="separate"/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C1137A">
        <w:fldChar w:fldCharType="end"/>
      </w:r>
      <w:bookmarkEnd w:id="14"/>
    </w:p>
    <w:p w14:paraId="2B7925DD" w14:textId="467ADC17" w:rsidR="008C20FD" w:rsidRDefault="008C20FD" w:rsidP="00742D3C">
      <w:pPr>
        <w:spacing w:after="240"/>
      </w:pPr>
      <w:r>
        <w:t>(Must be 15 or more with a grade of C or better.)</w:t>
      </w:r>
    </w:p>
    <w:p w14:paraId="3BA292B6" w14:textId="77777777" w:rsidR="00CE372A" w:rsidRDefault="00CE372A" w:rsidP="00B1363F">
      <w:pPr>
        <w:pStyle w:val="Heading2"/>
        <w:sectPr w:rsidR="00CE372A" w:rsidSect="008C20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15D2E3" w14:textId="7D8463C5" w:rsidR="00B1363F" w:rsidRDefault="00B1363F" w:rsidP="00B1363F">
      <w:pPr>
        <w:pStyle w:val="Heading2"/>
      </w:pPr>
      <w:r>
        <w:t xml:space="preserve">Student and </w:t>
      </w:r>
      <w:r w:rsidR="00D42292">
        <w:t>Committee</w:t>
      </w:r>
      <w:r>
        <w:t xml:space="preserve"> Information</w:t>
      </w:r>
    </w:p>
    <w:p w14:paraId="1332C068" w14:textId="23B16D3B" w:rsidR="00B1363F" w:rsidRDefault="00B1363F" w:rsidP="00CE372A">
      <w:pPr>
        <w:pStyle w:val="Heading3"/>
        <w:spacing w:after="160"/>
      </w:pPr>
      <w:r>
        <w:t>For Students</w:t>
      </w:r>
    </w:p>
    <w:p w14:paraId="0CCCC311" w14:textId="3DDA63FE" w:rsidR="00B1363F" w:rsidRDefault="00B1363F" w:rsidP="00CE372A">
      <w:pPr>
        <w:spacing w:after="160"/>
        <w:sectPr w:rsidR="00B1363F" w:rsidSect="008C20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Student Name</w:t>
      </w:r>
      <w:r w:rsidR="008C20FD">
        <w:t xml:space="preserve"> </w:t>
      </w:r>
      <w:r w:rsidR="00C1137A">
        <w:tab/>
      </w:r>
      <w:r w:rsidR="00C1137A">
        <w:fldChar w:fldCharType="begin">
          <w:ffData>
            <w:name w:val="Text16"/>
            <w:enabled/>
            <w:calcOnExit w:val="0"/>
            <w:statusText w:type="text" w:val="Student name"/>
            <w:textInput/>
          </w:ffData>
        </w:fldChar>
      </w:r>
      <w:bookmarkStart w:id="15" w:name="Text16"/>
      <w:r w:rsidR="00C1137A">
        <w:instrText xml:space="preserve"> FORMTEXT </w:instrText>
      </w:r>
      <w:r w:rsidR="00C1137A">
        <w:fldChar w:fldCharType="separate"/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C1137A">
        <w:fldChar w:fldCharType="end"/>
      </w:r>
      <w:bookmarkEnd w:id="15"/>
    </w:p>
    <w:p w14:paraId="6DDB87DF" w14:textId="7940EF50" w:rsidR="00B1363F" w:rsidRDefault="00B1363F" w:rsidP="00CE372A">
      <w:pPr>
        <w:spacing w:after="160"/>
      </w:pPr>
      <w:r>
        <w:t>Student ID</w:t>
      </w:r>
      <w:r w:rsidR="008C20FD">
        <w:t xml:space="preserve"> </w:t>
      </w:r>
      <w:r w:rsidR="00C1137A">
        <w:tab/>
      </w:r>
      <w:r w:rsidR="00C1137A">
        <w:fldChar w:fldCharType="begin">
          <w:ffData>
            <w:name w:val="Text17"/>
            <w:enabled/>
            <w:calcOnExit w:val="0"/>
            <w:statusText w:type="text" w:val="Seven-digit student ID number"/>
            <w:textInput/>
          </w:ffData>
        </w:fldChar>
      </w:r>
      <w:bookmarkStart w:id="16" w:name="Text17"/>
      <w:r w:rsidR="00C1137A">
        <w:instrText xml:space="preserve"> FORMTEXT </w:instrText>
      </w:r>
      <w:r w:rsidR="00C1137A">
        <w:fldChar w:fldCharType="separate"/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C1137A">
        <w:fldChar w:fldCharType="end"/>
      </w:r>
      <w:bookmarkEnd w:id="16"/>
    </w:p>
    <w:p w14:paraId="6824DD94" w14:textId="75626C93" w:rsidR="00B1363F" w:rsidRDefault="00B1363F" w:rsidP="00CE372A">
      <w:pPr>
        <w:spacing w:after="160"/>
        <w:sectPr w:rsidR="00B1363F" w:rsidSect="00B1363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Expected graduation</w:t>
      </w:r>
      <w:r w:rsidR="008C20FD">
        <w:t xml:space="preserve"> </w:t>
      </w:r>
      <w:r w:rsidR="00C1137A">
        <w:tab/>
      </w:r>
      <w:r w:rsidR="00C1137A">
        <w:fldChar w:fldCharType="begin">
          <w:ffData>
            <w:name w:val="Text18"/>
            <w:enabled/>
            <w:calcOnExit w:val="0"/>
            <w:statusText w:type="text" w:val="Student's expected graduation month and year"/>
            <w:textInput/>
          </w:ffData>
        </w:fldChar>
      </w:r>
      <w:bookmarkStart w:id="17" w:name="Text18"/>
      <w:r w:rsidR="00C1137A">
        <w:instrText xml:space="preserve"> FORMTEXT </w:instrText>
      </w:r>
      <w:r w:rsidR="00C1137A">
        <w:fldChar w:fldCharType="separate"/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C1137A">
        <w:fldChar w:fldCharType="end"/>
      </w:r>
      <w:bookmarkEnd w:id="17"/>
    </w:p>
    <w:p w14:paraId="7F3A05B7" w14:textId="6A45B212" w:rsidR="00B1363F" w:rsidRDefault="00B1363F" w:rsidP="00CE372A">
      <w:pPr>
        <w:spacing w:after="320"/>
      </w:pPr>
      <w:r>
        <w:t>Phone</w:t>
      </w:r>
      <w:r w:rsidR="008C20FD">
        <w:t xml:space="preserve"> </w:t>
      </w:r>
      <w:r w:rsidR="00C1137A">
        <w:tab/>
      </w:r>
      <w:r w:rsidR="00C1137A">
        <w:tab/>
      </w:r>
      <w:r w:rsidR="008C20FD">
        <w:fldChar w:fldCharType="begin">
          <w:ffData>
            <w:name w:val="Text19"/>
            <w:enabled/>
            <w:calcOnExit w:val="0"/>
            <w:statusText w:type="text" w:val="Student's phone number"/>
            <w:textInput/>
          </w:ffData>
        </w:fldChar>
      </w:r>
      <w:bookmarkStart w:id="18" w:name="Text19"/>
      <w:r w:rsidR="008C20FD">
        <w:instrText xml:space="preserve"> FORMTEXT </w:instrText>
      </w:r>
      <w:r w:rsidR="008C20FD">
        <w:fldChar w:fldCharType="separate"/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8C20FD">
        <w:fldChar w:fldCharType="end"/>
      </w:r>
      <w:bookmarkEnd w:id="18"/>
    </w:p>
    <w:p w14:paraId="0EC79983" w14:textId="6AF1E3D6" w:rsidR="00B1363F" w:rsidRDefault="00B1363F" w:rsidP="00CE372A">
      <w:pPr>
        <w:spacing w:after="320"/>
        <w:sectPr w:rsidR="00B1363F" w:rsidSect="00B1363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Email</w:t>
      </w:r>
      <w:r w:rsidR="008C20FD">
        <w:t xml:space="preserve"> </w:t>
      </w:r>
      <w:r w:rsidR="00C1137A">
        <w:tab/>
      </w:r>
      <w:r w:rsidR="00C1137A">
        <w:fldChar w:fldCharType="begin">
          <w:ffData>
            <w:name w:val="Text20"/>
            <w:enabled/>
            <w:calcOnExit w:val="0"/>
            <w:statusText w:type="text" w:val="Student's email address"/>
            <w:textInput/>
          </w:ffData>
        </w:fldChar>
      </w:r>
      <w:bookmarkStart w:id="19" w:name="Text20"/>
      <w:r w:rsidR="00C1137A">
        <w:instrText xml:space="preserve"> FORMTEXT </w:instrText>
      </w:r>
      <w:r w:rsidR="00C1137A">
        <w:fldChar w:fldCharType="separate"/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A77468">
        <w:rPr>
          <w:noProof/>
        </w:rPr>
        <w:t> </w:t>
      </w:r>
      <w:r w:rsidR="00C1137A">
        <w:fldChar w:fldCharType="end"/>
      </w:r>
      <w:bookmarkEnd w:id="19"/>
    </w:p>
    <w:p w14:paraId="6867EE55" w14:textId="15E7E16A" w:rsidR="001D6ECA" w:rsidRDefault="001D6ECA" w:rsidP="001D6ECA">
      <w:pPr>
        <w:pStyle w:val="Heading3"/>
        <w:spacing w:after="160"/>
      </w:pPr>
      <w:r>
        <w:t xml:space="preserve">For </w:t>
      </w:r>
      <w:r w:rsidR="008612BA">
        <w:t>Oversight Committee</w:t>
      </w:r>
    </w:p>
    <w:p w14:paraId="102D4EBA" w14:textId="607EA145" w:rsidR="008612BA" w:rsidRDefault="00D42292" w:rsidP="008612BA">
      <w:pPr>
        <w:pStyle w:val="ListBullet"/>
      </w:pPr>
      <w:r>
        <w:t xml:space="preserve">Contact for </w:t>
      </w:r>
      <w:r w:rsidR="008612BA">
        <w:t xml:space="preserve">MCB: J. Peter Gogarten, </w:t>
      </w:r>
      <w:r>
        <w:t xml:space="preserve">(860) </w:t>
      </w:r>
      <w:r w:rsidR="008612BA">
        <w:t>486-4061</w:t>
      </w:r>
    </w:p>
    <w:p w14:paraId="0B90DCEC" w14:textId="44D1DC0E" w:rsidR="008612BA" w:rsidRDefault="00D42292" w:rsidP="00293C92">
      <w:pPr>
        <w:pStyle w:val="ListBullet"/>
        <w:spacing w:after="240"/>
      </w:pPr>
      <w:r>
        <w:t xml:space="preserve">Contact for </w:t>
      </w:r>
      <w:r w:rsidR="008612BA">
        <w:t>CSE: Ion Mandoiu,</w:t>
      </w:r>
      <w:r>
        <w:t xml:space="preserve"> (860)</w:t>
      </w:r>
      <w:r w:rsidR="008612BA">
        <w:t xml:space="preserve"> 486-3784</w:t>
      </w:r>
    </w:p>
    <w:p w14:paraId="0B65C2B4" w14:textId="01358350" w:rsidR="001D6ECA" w:rsidRDefault="001D6ECA" w:rsidP="001D6ECA">
      <w:pPr>
        <w:spacing w:after="240"/>
      </w:pPr>
      <w:r>
        <w:t xml:space="preserve">Signature indicates that the </w:t>
      </w:r>
      <w:r w:rsidR="00D42292">
        <w:t>Committee member</w:t>
      </w:r>
      <w:r>
        <w:t xml:space="preserve"> approves of the above plan of study for the minor </w:t>
      </w:r>
      <w:r w:rsidR="00D42292">
        <w:t>bioinformatics</w:t>
      </w:r>
      <w:r>
        <w:t>.</w:t>
      </w:r>
    </w:p>
    <w:p w14:paraId="59EB1914" w14:textId="77777777" w:rsidR="001D6ECA" w:rsidRDefault="001D6ECA" w:rsidP="001D6ECA">
      <w:pPr>
        <w:spacing w:after="240"/>
        <w:sectPr w:rsidR="001D6ECA" w:rsidSect="00C1137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2DFC1E" w14:textId="77777777" w:rsidR="001D6ECA" w:rsidRDefault="001D6ECA" w:rsidP="001D6ECA">
      <w:pPr>
        <w:spacing w:after="240"/>
      </w:pPr>
      <w:r>
        <w:t>Signature __________________________________________________</w:t>
      </w:r>
    </w:p>
    <w:p w14:paraId="1E2DDB4D" w14:textId="77777777" w:rsidR="001D6ECA" w:rsidRDefault="001D6ECA" w:rsidP="001D6ECA">
      <w:pPr>
        <w:spacing w:after="240"/>
        <w:sectPr w:rsidR="001D6ECA" w:rsidSect="001D6EC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192" w:space="720"/>
            <w:col w:w="3888"/>
          </w:cols>
          <w:docGrid w:linePitch="360"/>
        </w:sectPr>
      </w:pPr>
      <w:r>
        <w:t>Date ___________</w:t>
      </w:r>
    </w:p>
    <w:p w14:paraId="6042C8A0" w14:textId="77777777" w:rsidR="001D6ECA" w:rsidRDefault="001D6ECA" w:rsidP="001D6ECA">
      <w:pPr>
        <w:spacing w:after="240"/>
      </w:pPr>
      <w:r>
        <w:t>Department ________________________________________________</w:t>
      </w:r>
    </w:p>
    <w:p w14:paraId="7E3AD554" w14:textId="26C4D68F" w:rsidR="00B1363F" w:rsidRDefault="00B1363F" w:rsidP="001D6ECA">
      <w:pPr>
        <w:pStyle w:val="Heading3"/>
        <w:spacing w:after="160"/>
      </w:pPr>
    </w:p>
    <w:sectPr w:rsidR="00B1363F" w:rsidSect="001D6ECA">
      <w:type w:val="continuous"/>
      <w:pgSz w:w="12240" w:h="15840"/>
      <w:pgMar w:top="720" w:right="720" w:bottom="720" w:left="720" w:header="720" w:footer="720" w:gutter="0"/>
      <w:cols w:num="2" w:space="720" w:equalWidth="0">
        <w:col w:w="6192" w:space="720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152A" w14:textId="77777777" w:rsidR="00094967" w:rsidRDefault="00094967" w:rsidP="00A02709">
      <w:pPr>
        <w:spacing w:after="0"/>
      </w:pPr>
      <w:r>
        <w:separator/>
      </w:r>
    </w:p>
  </w:endnote>
  <w:endnote w:type="continuationSeparator" w:id="0">
    <w:p w14:paraId="7C4B1E6B" w14:textId="77777777" w:rsidR="00094967" w:rsidRDefault="00094967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F542" w14:textId="77777777" w:rsidR="00094967" w:rsidRDefault="00094967" w:rsidP="00A02709">
      <w:pPr>
        <w:spacing w:after="0"/>
      </w:pPr>
      <w:r>
        <w:separator/>
      </w:r>
    </w:p>
  </w:footnote>
  <w:footnote w:type="continuationSeparator" w:id="0">
    <w:p w14:paraId="15226F08" w14:textId="77777777" w:rsidR="00094967" w:rsidRDefault="00094967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C38B" w14:textId="096CCD26" w:rsidR="00A02709" w:rsidRPr="00FD5139" w:rsidRDefault="008B538A" w:rsidP="00FD5139">
    <w:pPr>
      <w:pStyle w:val="Title"/>
    </w:pPr>
    <w:r>
      <w:t>Minor Plan of Study</w:t>
    </w:r>
  </w:p>
  <w:p w14:paraId="2F805A93" w14:textId="48BB6F13" w:rsidR="00A02709" w:rsidRPr="00A02709" w:rsidRDefault="00A02709" w:rsidP="00FD5139">
    <w:pPr>
      <w:pStyle w:val="Subtitle"/>
      <w:spacing w:after="0"/>
    </w:pPr>
    <w:r w:rsidRPr="00A02709">
      <w:t xml:space="preserve">Last revised: </w:t>
    </w:r>
    <w:r w:rsidR="00BB517B">
      <w:t>September</w:t>
    </w:r>
    <w:r w:rsidRPr="00A02709">
      <w:t xml:space="preserve"> 202</w:t>
    </w:r>
    <w:r w:rsidR="00BB517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6C9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8C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FA6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FE6B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A6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CE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6E6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6C2E"/>
    <w:multiLevelType w:val="hybridMultilevel"/>
    <w:tmpl w:val="BF6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A0A93"/>
    <w:multiLevelType w:val="multilevel"/>
    <w:tmpl w:val="C5CCE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3C"/>
    <w:multiLevelType w:val="hybridMultilevel"/>
    <w:tmpl w:val="C6B4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763A7"/>
    <w:multiLevelType w:val="hybridMultilevel"/>
    <w:tmpl w:val="3CE81134"/>
    <w:lvl w:ilvl="0" w:tplc="65B42D6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9304AC"/>
    <w:multiLevelType w:val="hybridMultilevel"/>
    <w:tmpl w:val="A6267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89904">
    <w:abstractNumId w:val="21"/>
  </w:num>
  <w:num w:numId="2" w16cid:durableId="467355184">
    <w:abstractNumId w:val="10"/>
  </w:num>
  <w:num w:numId="3" w16cid:durableId="796608067">
    <w:abstractNumId w:val="11"/>
  </w:num>
  <w:num w:numId="4" w16cid:durableId="1739858801">
    <w:abstractNumId w:val="18"/>
  </w:num>
  <w:num w:numId="5" w16cid:durableId="1046182630">
    <w:abstractNumId w:val="15"/>
  </w:num>
  <w:num w:numId="6" w16cid:durableId="651568212">
    <w:abstractNumId w:val="14"/>
  </w:num>
  <w:num w:numId="7" w16cid:durableId="1561860508">
    <w:abstractNumId w:val="16"/>
  </w:num>
  <w:num w:numId="8" w16cid:durableId="1243639877">
    <w:abstractNumId w:val="23"/>
  </w:num>
  <w:num w:numId="9" w16cid:durableId="969016619">
    <w:abstractNumId w:val="24"/>
  </w:num>
  <w:num w:numId="10" w16cid:durableId="339234729">
    <w:abstractNumId w:val="20"/>
  </w:num>
  <w:num w:numId="11" w16cid:durableId="255866637">
    <w:abstractNumId w:val="12"/>
  </w:num>
  <w:num w:numId="12" w16cid:durableId="1902136959">
    <w:abstractNumId w:val="0"/>
  </w:num>
  <w:num w:numId="13" w16cid:durableId="975063288">
    <w:abstractNumId w:val="1"/>
  </w:num>
  <w:num w:numId="14" w16cid:durableId="1747532148">
    <w:abstractNumId w:val="2"/>
  </w:num>
  <w:num w:numId="15" w16cid:durableId="312876961">
    <w:abstractNumId w:val="3"/>
  </w:num>
  <w:num w:numId="16" w16cid:durableId="1381590399">
    <w:abstractNumId w:val="8"/>
  </w:num>
  <w:num w:numId="17" w16cid:durableId="1334214068">
    <w:abstractNumId w:val="4"/>
  </w:num>
  <w:num w:numId="18" w16cid:durableId="156960912">
    <w:abstractNumId w:val="5"/>
  </w:num>
  <w:num w:numId="19" w16cid:durableId="1691108134">
    <w:abstractNumId w:val="6"/>
  </w:num>
  <w:num w:numId="20" w16cid:durableId="1758935707">
    <w:abstractNumId w:val="7"/>
  </w:num>
  <w:num w:numId="21" w16cid:durableId="1788310120">
    <w:abstractNumId w:val="9"/>
  </w:num>
  <w:num w:numId="22" w16cid:durableId="1672365273">
    <w:abstractNumId w:val="19"/>
  </w:num>
  <w:num w:numId="23" w16cid:durableId="935139628">
    <w:abstractNumId w:val="17"/>
  </w:num>
  <w:num w:numId="24" w16cid:durableId="889343404">
    <w:abstractNumId w:val="22"/>
  </w:num>
  <w:num w:numId="25" w16cid:durableId="936326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056A1"/>
    <w:rsid w:val="00015BF6"/>
    <w:rsid w:val="000204CB"/>
    <w:rsid w:val="0002247E"/>
    <w:rsid w:val="00026119"/>
    <w:rsid w:val="00035766"/>
    <w:rsid w:val="00036EC0"/>
    <w:rsid w:val="00042371"/>
    <w:rsid w:val="00042DE3"/>
    <w:rsid w:val="00067C08"/>
    <w:rsid w:val="00093933"/>
    <w:rsid w:val="00093B95"/>
    <w:rsid w:val="00094967"/>
    <w:rsid w:val="000B0309"/>
    <w:rsid w:val="000B106A"/>
    <w:rsid w:val="000B2F12"/>
    <w:rsid w:val="000B4CF1"/>
    <w:rsid w:val="000B5980"/>
    <w:rsid w:val="000D384D"/>
    <w:rsid w:val="000D42F5"/>
    <w:rsid w:val="000D5424"/>
    <w:rsid w:val="00102D7E"/>
    <w:rsid w:val="00106623"/>
    <w:rsid w:val="00113B98"/>
    <w:rsid w:val="00123A1C"/>
    <w:rsid w:val="001331A1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84C21"/>
    <w:rsid w:val="001A3BD8"/>
    <w:rsid w:val="001A5185"/>
    <w:rsid w:val="001B3F48"/>
    <w:rsid w:val="001B4D16"/>
    <w:rsid w:val="001D3AA7"/>
    <w:rsid w:val="001D6ECA"/>
    <w:rsid w:val="001E0ECC"/>
    <w:rsid w:val="001E2EB8"/>
    <w:rsid w:val="00203DFE"/>
    <w:rsid w:val="00206CA4"/>
    <w:rsid w:val="002202A8"/>
    <w:rsid w:val="00225FC7"/>
    <w:rsid w:val="00234B31"/>
    <w:rsid w:val="0024456E"/>
    <w:rsid w:val="00254C82"/>
    <w:rsid w:val="00263863"/>
    <w:rsid w:val="002775AD"/>
    <w:rsid w:val="00282ABB"/>
    <w:rsid w:val="00293908"/>
    <w:rsid w:val="00295B05"/>
    <w:rsid w:val="0029638E"/>
    <w:rsid w:val="002A2A7F"/>
    <w:rsid w:val="002A778E"/>
    <w:rsid w:val="002B2AEE"/>
    <w:rsid w:val="002D1926"/>
    <w:rsid w:val="002D33E1"/>
    <w:rsid w:val="002E63E3"/>
    <w:rsid w:val="002F556C"/>
    <w:rsid w:val="00303AA0"/>
    <w:rsid w:val="00324D14"/>
    <w:rsid w:val="00330949"/>
    <w:rsid w:val="00335FE5"/>
    <w:rsid w:val="00353537"/>
    <w:rsid w:val="0035401D"/>
    <w:rsid w:val="00355934"/>
    <w:rsid w:val="0037208B"/>
    <w:rsid w:val="003B6848"/>
    <w:rsid w:val="003B6AEB"/>
    <w:rsid w:val="003C3586"/>
    <w:rsid w:val="003F511C"/>
    <w:rsid w:val="00406C33"/>
    <w:rsid w:val="00416D63"/>
    <w:rsid w:val="00427057"/>
    <w:rsid w:val="00446A4E"/>
    <w:rsid w:val="00465741"/>
    <w:rsid w:val="00466980"/>
    <w:rsid w:val="00483344"/>
    <w:rsid w:val="00485BB4"/>
    <w:rsid w:val="0048696D"/>
    <w:rsid w:val="004A3394"/>
    <w:rsid w:val="004A6046"/>
    <w:rsid w:val="004C6EFD"/>
    <w:rsid w:val="004D015C"/>
    <w:rsid w:val="0050724B"/>
    <w:rsid w:val="0051357D"/>
    <w:rsid w:val="00513DF8"/>
    <w:rsid w:val="00514956"/>
    <w:rsid w:val="0053782A"/>
    <w:rsid w:val="00554D95"/>
    <w:rsid w:val="00561A70"/>
    <w:rsid w:val="005933FA"/>
    <w:rsid w:val="005C4A7E"/>
    <w:rsid w:val="005D085C"/>
    <w:rsid w:val="005D7C01"/>
    <w:rsid w:val="00600010"/>
    <w:rsid w:val="006144C1"/>
    <w:rsid w:val="00632055"/>
    <w:rsid w:val="006428A4"/>
    <w:rsid w:val="00672A84"/>
    <w:rsid w:val="006769DE"/>
    <w:rsid w:val="00676B32"/>
    <w:rsid w:val="00696983"/>
    <w:rsid w:val="00697970"/>
    <w:rsid w:val="006B1990"/>
    <w:rsid w:val="006C4661"/>
    <w:rsid w:val="006C5A1A"/>
    <w:rsid w:val="00703153"/>
    <w:rsid w:val="007230A1"/>
    <w:rsid w:val="00725E40"/>
    <w:rsid w:val="00742D3C"/>
    <w:rsid w:val="007517C0"/>
    <w:rsid w:val="00761E7F"/>
    <w:rsid w:val="00762C50"/>
    <w:rsid w:val="00763C47"/>
    <w:rsid w:val="00773A48"/>
    <w:rsid w:val="00777733"/>
    <w:rsid w:val="00780689"/>
    <w:rsid w:val="0078777C"/>
    <w:rsid w:val="007A0B54"/>
    <w:rsid w:val="007A20F3"/>
    <w:rsid w:val="007A4316"/>
    <w:rsid w:val="007B7285"/>
    <w:rsid w:val="007C026F"/>
    <w:rsid w:val="007D4316"/>
    <w:rsid w:val="007D55D0"/>
    <w:rsid w:val="007D5890"/>
    <w:rsid w:val="007E156B"/>
    <w:rsid w:val="00803A5F"/>
    <w:rsid w:val="0080436B"/>
    <w:rsid w:val="0080449A"/>
    <w:rsid w:val="008124E6"/>
    <w:rsid w:val="008612BA"/>
    <w:rsid w:val="00865698"/>
    <w:rsid w:val="00870398"/>
    <w:rsid w:val="00877CD8"/>
    <w:rsid w:val="00891CB6"/>
    <w:rsid w:val="008A2C2C"/>
    <w:rsid w:val="008B32F5"/>
    <w:rsid w:val="008B538A"/>
    <w:rsid w:val="008B5877"/>
    <w:rsid w:val="008C20FD"/>
    <w:rsid w:val="008D5BB1"/>
    <w:rsid w:val="008D6DA0"/>
    <w:rsid w:val="008F205B"/>
    <w:rsid w:val="008F3454"/>
    <w:rsid w:val="0090339A"/>
    <w:rsid w:val="00965CD7"/>
    <w:rsid w:val="00973D47"/>
    <w:rsid w:val="00975845"/>
    <w:rsid w:val="0098163E"/>
    <w:rsid w:val="00994948"/>
    <w:rsid w:val="009974F0"/>
    <w:rsid w:val="009A6A25"/>
    <w:rsid w:val="009B13FC"/>
    <w:rsid w:val="009C6722"/>
    <w:rsid w:val="009C77AC"/>
    <w:rsid w:val="009D6994"/>
    <w:rsid w:val="009D7B4A"/>
    <w:rsid w:val="009F04E6"/>
    <w:rsid w:val="009F4176"/>
    <w:rsid w:val="00A01BB9"/>
    <w:rsid w:val="00A01E48"/>
    <w:rsid w:val="00A02709"/>
    <w:rsid w:val="00A13ABF"/>
    <w:rsid w:val="00A327F6"/>
    <w:rsid w:val="00A77468"/>
    <w:rsid w:val="00A774B8"/>
    <w:rsid w:val="00A90C0D"/>
    <w:rsid w:val="00A973DA"/>
    <w:rsid w:val="00AB7161"/>
    <w:rsid w:val="00AE1511"/>
    <w:rsid w:val="00AF6C7C"/>
    <w:rsid w:val="00B1363F"/>
    <w:rsid w:val="00B30B17"/>
    <w:rsid w:val="00B752CB"/>
    <w:rsid w:val="00B77E81"/>
    <w:rsid w:val="00B9575A"/>
    <w:rsid w:val="00BA1A4E"/>
    <w:rsid w:val="00BA3D43"/>
    <w:rsid w:val="00BB0E63"/>
    <w:rsid w:val="00BB517B"/>
    <w:rsid w:val="00BB53AB"/>
    <w:rsid w:val="00BF04CA"/>
    <w:rsid w:val="00C1137A"/>
    <w:rsid w:val="00C1475B"/>
    <w:rsid w:val="00C205E3"/>
    <w:rsid w:val="00C305EA"/>
    <w:rsid w:val="00C44C55"/>
    <w:rsid w:val="00C4666B"/>
    <w:rsid w:val="00C817EE"/>
    <w:rsid w:val="00C83A9D"/>
    <w:rsid w:val="00C85A47"/>
    <w:rsid w:val="00C901E4"/>
    <w:rsid w:val="00C93444"/>
    <w:rsid w:val="00C94B24"/>
    <w:rsid w:val="00CB4EAD"/>
    <w:rsid w:val="00CD7C4A"/>
    <w:rsid w:val="00CE372A"/>
    <w:rsid w:val="00D0086B"/>
    <w:rsid w:val="00D174F3"/>
    <w:rsid w:val="00D24009"/>
    <w:rsid w:val="00D40BB4"/>
    <w:rsid w:val="00D42292"/>
    <w:rsid w:val="00D45C59"/>
    <w:rsid w:val="00D5516E"/>
    <w:rsid w:val="00D865FE"/>
    <w:rsid w:val="00DA6BBE"/>
    <w:rsid w:val="00DB0472"/>
    <w:rsid w:val="00DB3C23"/>
    <w:rsid w:val="00DB4FFC"/>
    <w:rsid w:val="00DB5090"/>
    <w:rsid w:val="00DB66C3"/>
    <w:rsid w:val="00DD3C3E"/>
    <w:rsid w:val="00E10DB9"/>
    <w:rsid w:val="00E3502A"/>
    <w:rsid w:val="00E51E8F"/>
    <w:rsid w:val="00E73F26"/>
    <w:rsid w:val="00E93758"/>
    <w:rsid w:val="00E94D49"/>
    <w:rsid w:val="00E96454"/>
    <w:rsid w:val="00E974DF"/>
    <w:rsid w:val="00EA70F8"/>
    <w:rsid w:val="00EB794A"/>
    <w:rsid w:val="00ED707B"/>
    <w:rsid w:val="00EE04B9"/>
    <w:rsid w:val="00EE2A2A"/>
    <w:rsid w:val="00EE3A99"/>
    <w:rsid w:val="00EE4100"/>
    <w:rsid w:val="00EF0F5E"/>
    <w:rsid w:val="00EF5FB5"/>
    <w:rsid w:val="00F02819"/>
    <w:rsid w:val="00F11FA4"/>
    <w:rsid w:val="00F31623"/>
    <w:rsid w:val="00F47EB6"/>
    <w:rsid w:val="00F50A4F"/>
    <w:rsid w:val="00F618F3"/>
    <w:rsid w:val="00F87EF2"/>
    <w:rsid w:val="00FA5BE7"/>
    <w:rsid w:val="00FA6755"/>
    <w:rsid w:val="00FB4B3B"/>
    <w:rsid w:val="00FC561F"/>
    <w:rsid w:val="00FC6CEB"/>
    <w:rsid w:val="00FD5139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8B538A"/>
    <w:pPr>
      <w:numPr>
        <w:numId w:val="22"/>
      </w:numPr>
      <w:contextualSpacing/>
    </w:pPr>
  </w:style>
  <w:style w:type="table" w:styleId="TableGrid">
    <w:name w:val="Table Grid"/>
    <w:basedOn w:val="TableNormal"/>
    <w:uiPriority w:val="39"/>
    <w:rsid w:val="008F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F345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8F34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F34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Bioinformatics Plan of Study-042021</vt:lpstr>
    </vt:vector>
  </TitlesOfParts>
  <Manager/>
  <Company>UConn College of Liberal Arts and Sciences</Company>
  <LinksUpToDate>false</LinksUpToDate>
  <CharactersWithSpaces>4884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Bioinformatics Plan of Study-042021</dc:title>
  <dc:subject/>
  <dc:creator>UConn Biology Advising Center</dc:creator>
  <cp:keywords/>
  <dc:description/>
  <cp:lastModifiedBy>Torres, Julian M</cp:lastModifiedBy>
  <cp:revision>3</cp:revision>
  <dcterms:created xsi:type="dcterms:W3CDTF">2022-09-21T15:31:00Z</dcterms:created>
  <dcterms:modified xsi:type="dcterms:W3CDTF">2022-09-21T15:47:00Z</dcterms:modified>
  <cp:category/>
</cp:coreProperties>
</file>