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8455" w14:textId="53559630" w:rsidR="00175A52" w:rsidRDefault="007C5961" w:rsidP="00EC6C34">
      <w:pPr>
        <w:pStyle w:val="Heading1"/>
        <w:sectPr w:rsidR="00175A52" w:rsidSect="00BA3D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t>Physiology and Neurobiology</w:t>
      </w:r>
    </w:p>
    <w:p w14:paraId="6AE75B74" w14:textId="62F6E24D" w:rsidR="00BA3D43" w:rsidRPr="002B2AEE" w:rsidRDefault="00BA3D43" w:rsidP="002B2AEE">
      <w:r w:rsidRPr="002B2AEE">
        <w:t>Student Name</w:t>
      </w:r>
      <w:r w:rsidR="009C6722">
        <w:t xml:space="preserve"> </w:t>
      </w:r>
      <w:r w:rsidR="00C44C55">
        <w:fldChar w:fldCharType="begin">
          <w:ffData>
            <w:name w:val="Text1"/>
            <w:enabled/>
            <w:calcOnExit w:val="0"/>
            <w:statusText w:type="text" w:val="Student name"/>
            <w:textInput/>
          </w:ffData>
        </w:fldChar>
      </w:r>
      <w:bookmarkStart w:id="0" w:name="Text1"/>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0"/>
    </w:p>
    <w:p w14:paraId="194CC589" w14:textId="7DAF7FB6" w:rsidR="00BA3D43" w:rsidRPr="002B2AEE" w:rsidRDefault="00BA3D43" w:rsidP="002B2AEE">
      <w:r w:rsidRPr="002B2AEE">
        <w:t>Student ID</w:t>
      </w:r>
      <w:r w:rsidR="009B13FC" w:rsidRPr="002B2AEE">
        <w:t xml:space="preserve"> </w:t>
      </w:r>
      <w:r w:rsidR="00C44C55">
        <w:fldChar w:fldCharType="begin">
          <w:ffData>
            <w:name w:val="Text2"/>
            <w:enabled/>
            <w:calcOnExit w:val="0"/>
            <w:statusText w:type="text" w:val="Seven-digit student ID number"/>
            <w:textInput>
              <w:type w:val="number"/>
            </w:textInput>
          </w:ffData>
        </w:fldChar>
      </w:r>
      <w:bookmarkStart w:id="1" w:name="Text2"/>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1"/>
    </w:p>
    <w:p w14:paraId="62DA6DC3" w14:textId="702D5C0C" w:rsidR="00BA3D43" w:rsidRPr="002B2AEE" w:rsidRDefault="00BA3D43" w:rsidP="002B2AEE">
      <w:r w:rsidRPr="002B2AEE">
        <w:t>Date</w:t>
      </w:r>
      <w:r w:rsidR="005D085C" w:rsidRPr="002B2AEE">
        <w:t xml:space="preserve"> </w:t>
      </w:r>
      <w:r w:rsidR="00C44C55">
        <w:fldChar w:fldCharType="begin">
          <w:ffData>
            <w:name w:val="Text3"/>
            <w:enabled/>
            <w:calcOnExit w:val="0"/>
            <w:statusText w:type="text" w:val="Date"/>
            <w:textInput/>
          </w:ffData>
        </w:fldChar>
      </w:r>
      <w:bookmarkStart w:id="2" w:name="Text3"/>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2"/>
    </w:p>
    <w:p w14:paraId="13AD0A24" w14:textId="77777777" w:rsidR="00175A52" w:rsidRPr="002B2AEE" w:rsidRDefault="00175A52" w:rsidP="002B2AEE">
      <w:pPr>
        <w:sectPr w:rsidR="00175A52" w:rsidRPr="002B2AEE" w:rsidSect="00175A52">
          <w:type w:val="continuous"/>
          <w:pgSz w:w="12240" w:h="15840"/>
          <w:pgMar w:top="720" w:right="720" w:bottom="720" w:left="720" w:header="720" w:footer="720" w:gutter="0"/>
          <w:cols w:num="3" w:space="720"/>
          <w:docGrid w:linePitch="360"/>
        </w:sectPr>
      </w:pPr>
    </w:p>
    <w:p w14:paraId="2974C83F" w14:textId="77777777" w:rsidR="002B2AEE" w:rsidRPr="002B2AEE" w:rsidRDefault="002B2AEE" w:rsidP="002B2AEE">
      <w:pPr>
        <w:pStyle w:val="Heading2"/>
      </w:pPr>
      <w:r w:rsidRPr="002B2AEE">
        <w:t>Major Requirements</w:t>
      </w:r>
    </w:p>
    <w:p w14:paraId="731B09CF" w14:textId="70B48BD0" w:rsidR="00C44C55" w:rsidRDefault="00EF79C6" w:rsidP="00B467AD">
      <w:pPr>
        <w:pStyle w:val="Heading3"/>
      </w:pPr>
      <w:r>
        <w:t>Introductory Course</w:t>
      </w:r>
      <w:r w:rsidR="00E67727">
        <w:t>s</w:t>
      </w:r>
    </w:p>
    <w:p w14:paraId="59648C7E" w14:textId="61109C16" w:rsidR="00E67727" w:rsidRPr="00E67727" w:rsidRDefault="003202D7" w:rsidP="00E67727">
      <w:r>
        <w:t>Complete</w:t>
      </w:r>
      <w:r w:rsidR="0033516F">
        <w:t xml:space="preserve"> all of the following</w:t>
      </w:r>
      <w:r>
        <w:t>:</w:t>
      </w:r>
    </w:p>
    <w:p w14:paraId="08A4D965" w14:textId="77777777" w:rsidR="0033516F" w:rsidRDefault="0033516F" w:rsidP="00E67727">
      <w:pPr>
        <w:pStyle w:val="ListBullet"/>
      </w:pPr>
      <w:r w:rsidRPr="0033516F">
        <w:t xml:space="preserve">BIOL 1107. Principles of Biology I </w:t>
      </w:r>
    </w:p>
    <w:p w14:paraId="2E114B69" w14:textId="66669667" w:rsidR="00E67727" w:rsidRDefault="00E67727" w:rsidP="00E67727">
      <w:pPr>
        <w:pStyle w:val="ListBullet"/>
      </w:pPr>
      <w:r>
        <w:t>PHYS 1201Q, 1202Q, and 1230; or 1401Q and 1402Q; or 1601Q and 1602Q</w:t>
      </w:r>
    </w:p>
    <w:p w14:paraId="22D680B3" w14:textId="569505ED" w:rsidR="00B467AD" w:rsidRDefault="00834F0B" w:rsidP="00EF79C6">
      <w:pPr>
        <w:pStyle w:val="Heading3"/>
      </w:pPr>
      <w:r>
        <w:t>Core Group</w:t>
      </w:r>
    </w:p>
    <w:p w14:paraId="031A254B" w14:textId="0276C71E" w:rsidR="00834F0B" w:rsidRDefault="00834F0B" w:rsidP="00E31A5A">
      <w:pPr>
        <w:rPr>
          <w:b/>
          <w:bCs/>
        </w:rPr>
      </w:pPr>
      <w:r>
        <w:t>Complete all of the following</w:t>
      </w:r>
      <w:r w:rsidR="00E67727">
        <w:t xml:space="preserve"> courses</w:t>
      </w:r>
      <w:r>
        <w:t>:</w:t>
      </w:r>
      <w:r w:rsidR="00E31A5A">
        <w:t xml:space="preserve"> </w:t>
      </w:r>
      <w:r w:rsidRPr="00834F0B">
        <w:t>PNB 2274</w:t>
      </w:r>
      <w:r w:rsidR="00E31A5A">
        <w:t xml:space="preserve">, </w:t>
      </w:r>
      <w:r w:rsidRPr="00834F0B">
        <w:t>2275</w:t>
      </w:r>
      <w:r w:rsidR="00E31A5A">
        <w:t xml:space="preserve">, and </w:t>
      </w:r>
      <w:r w:rsidRPr="00834F0B">
        <w:t>3251</w:t>
      </w:r>
      <w:r w:rsidR="00E67727">
        <w:t>.</w:t>
      </w:r>
    </w:p>
    <w:p w14:paraId="4D45456F" w14:textId="1B350D52" w:rsidR="00834F0B" w:rsidRDefault="00834F0B" w:rsidP="00834F0B">
      <w:pPr>
        <w:pStyle w:val="Heading3"/>
      </w:pPr>
      <w:r>
        <w:t>Physiology Group</w:t>
      </w:r>
    </w:p>
    <w:p w14:paraId="5D4CCA7E" w14:textId="25EB72AD" w:rsidR="00834F0B" w:rsidRPr="00834F0B" w:rsidRDefault="00834F0B" w:rsidP="00834F0B">
      <w:r>
        <w:t xml:space="preserve">Complete at least one </w:t>
      </w:r>
      <w:r w:rsidR="002F6F55">
        <w:t>of the following courses</w:t>
      </w:r>
      <w:r>
        <w:t xml:space="preserve">: </w:t>
      </w:r>
      <w:r w:rsidRPr="00834F0B">
        <w:t xml:space="preserve">PNB 2250, 3252, 3262, 3265, 3270, 3350, </w:t>
      </w:r>
      <w:r>
        <w:t>and</w:t>
      </w:r>
      <w:r w:rsidRPr="00834F0B">
        <w:t xml:space="preserve"> 3500</w:t>
      </w:r>
      <w:r w:rsidR="00E67727">
        <w:t>.</w:t>
      </w:r>
    </w:p>
    <w:p w14:paraId="1A45BE69" w14:textId="1B1A4B2B" w:rsidR="00834F0B" w:rsidRDefault="00834F0B" w:rsidP="00834F0B">
      <w:pPr>
        <w:pStyle w:val="Heading3"/>
      </w:pPr>
      <w:r>
        <w:t>Neurobiology Group</w:t>
      </w:r>
    </w:p>
    <w:p w14:paraId="5AC27A6D" w14:textId="5B741C98" w:rsidR="00834F0B" w:rsidRPr="00834F0B" w:rsidRDefault="00834F0B" w:rsidP="00834F0B">
      <w:r>
        <w:t xml:space="preserve">Complete at least one </w:t>
      </w:r>
      <w:r w:rsidR="002F6F55">
        <w:t>of the following courses</w:t>
      </w:r>
      <w:r>
        <w:t xml:space="preserve">: </w:t>
      </w:r>
      <w:r w:rsidRPr="00834F0B">
        <w:t>PNB 3255, 3260, 3275, 3700, and 4400</w:t>
      </w:r>
      <w:r w:rsidR="00E67727">
        <w:t>.</w:t>
      </w:r>
    </w:p>
    <w:p w14:paraId="10069A5E" w14:textId="77777777" w:rsidR="00834F0B" w:rsidRDefault="00834F0B" w:rsidP="00834F0B">
      <w:pPr>
        <w:pStyle w:val="Heading3"/>
      </w:pPr>
      <w:r>
        <w:t>Experiential Group</w:t>
      </w:r>
    </w:p>
    <w:p w14:paraId="4FBFAD7F" w14:textId="34F02C93" w:rsidR="00834F0B" w:rsidRDefault="00834F0B" w:rsidP="00834F0B">
      <w:r>
        <w:t xml:space="preserve">Complete at least one </w:t>
      </w:r>
      <w:r w:rsidR="002F6F55">
        <w:t>of the following courses</w:t>
      </w:r>
      <w:r>
        <w:t xml:space="preserve">: </w:t>
      </w:r>
      <w:r w:rsidRPr="00834F0B">
        <w:t>PNB 3120W, 3180, 3263WQ, 3264W, and 4297W</w:t>
      </w:r>
      <w:r w:rsidR="00E67727">
        <w:t>.</w:t>
      </w:r>
    </w:p>
    <w:p w14:paraId="632045DE" w14:textId="53F09637" w:rsidR="00CE5CF3" w:rsidRPr="00CE5CF3" w:rsidRDefault="00CE5CF3" w:rsidP="00834F0B">
      <w:pPr>
        <w:pStyle w:val="Heading3"/>
      </w:pPr>
      <w:r w:rsidRPr="00CE5CF3">
        <w:t>Writing in the Major</w:t>
      </w:r>
    </w:p>
    <w:p w14:paraId="281751B7" w14:textId="1F391D08" w:rsidR="00834F0B" w:rsidRDefault="00834F0B" w:rsidP="00834F0B">
      <w:pPr>
        <w:pStyle w:val="Heading3"/>
        <w:rPr>
          <w:rFonts w:eastAsiaTheme="minorHAnsi" w:cstheme="minorBidi"/>
          <w:b w:val="0"/>
          <w:bCs w:val="0"/>
          <w:color w:val="auto"/>
          <w:sz w:val="19"/>
          <w:szCs w:val="19"/>
        </w:rPr>
      </w:pPr>
      <w:r>
        <w:rPr>
          <w:rFonts w:eastAsiaTheme="minorHAnsi" w:cstheme="minorBidi"/>
          <w:b w:val="0"/>
          <w:bCs w:val="0"/>
          <w:color w:val="auto"/>
          <w:sz w:val="19"/>
          <w:szCs w:val="19"/>
        </w:rPr>
        <w:t xml:space="preserve">Complete at least one </w:t>
      </w:r>
      <w:r w:rsidR="002F42EE">
        <w:rPr>
          <w:rFonts w:eastAsiaTheme="minorHAnsi" w:cstheme="minorBidi"/>
          <w:b w:val="0"/>
          <w:bCs w:val="0"/>
          <w:color w:val="auto"/>
          <w:sz w:val="19"/>
          <w:szCs w:val="19"/>
        </w:rPr>
        <w:t>W course in PNB.</w:t>
      </w:r>
    </w:p>
    <w:p w14:paraId="52DA09ED" w14:textId="1444A269" w:rsidR="00834F0B" w:rsidRDefault="00834F0B" w:rsidP="00834F0B">
      <w:pPr>
        <w:pStyle w:val="Heading3"/>
      </w:pPr>
      <w:r>
        <w:t>Related Courses</w:t>
      </w:r>
    </w:p>
    <w:p w14:paraId="1C32D7F1" w14:textId="575DFDDD" w:rsidR="00D40016" w:rsidRDefault="00D40016" w:rsidP="00D40016">
      <w:pPr>
        <w:pStyle w:val="ListBullet"/>
        <w:numPr>
          <w:ilvl w:val="0"/>
          <w:numId w:val="0"/>
        </w:numPr>
      </w:pPr>
      <w:r>
        <w:t>Complete all of the following:</w:t>
      </w:r>
    </w:p>
    <w:p w14:paraId="01A7561B" w14:textId="040DB058" w:rsidR="00834F0B" w:rsidRDefault="00834F0B" w:rsidP="00E67727">
      <w:pPr>
        <w:pStyle w:val="ListBullet"/>
      </w:pPr>
      <w:r>
        <w:t>MCB 2000 or 3010</w:t>
      </w:r>
    </w:p>
    <w:p w14:paraId="0B9F0066" w14:textId="77777777" w:rsidR="00834F0B" w:rsidRDefault="00834F0B" w:rsidP="00E67727">
      <w:pPr>
        <w:pStyle w:val="ListBullet"/>
      </w:pPr>
      <w:r>
        <w:t>MCB 2400 or 2410</w:t>
      </w:r>
    </w:p>
    <w:p w14:paraId="37C03C98" w14:textId="11E51B4E" w:rsidR="00834F0B" w:rsidRPr="00834F0B" w:rsidRDefault="00834F0B" w:rsidP="00E67727">
      <w:pPr>
        <w:pStyle w:val="ListBullet"/>
      </w:pPr>
      <w:r>
        <w:t>CHEM 2443 and 2444</w:t>
      </w:r>
      <w:r w:rsidR="00E67727">
        <w:t>;</w:t>
      </w:r>
      <w:r>
        <w:t xml:space="preserve"> or CHEM 2241 and MCB 2210 or 2215</w:t>
      </w:r>
    </w:p>
    <w:p w14:paraId="2D607038" w14:textId="31352496" w:rsidR="009E7495" w:rsidRDefault="009E7495" w:rsidP="009E7495">
      <w:pPr>
        <w:pStyle w:val="Heading2"/>
      </w:pPr>
      <w:r>
        <w:t>24</w:t>
      </w:r>
      <w:r w:rsidR="00E67727">
        <w:t>-</w:t>
      </w:r>
      <w:r>
        <w:t xml:space="preserve">Credit </w:t>
      </w:r>
      <w:r w:rsidR="00E67727">
        <w:t>Requirement</w:t>
      </w:r>
    </w:p>
    <w:p w14:paraId="17D5EA58" w14:textId="2B7CC3F7" w:rsidR="00834F0B" w:rsidRDefault="009E7495" w:rsidP="007A7646">
      <w:r>
        <w:t>Students must complete</w:t>
      </w:r>
      <w:r w:rsidRPr="009E7495">
        <w:t xml:space="preserve"> at least 24 credits of </w:t>
      </w:r>
      <w:r>
        <w:t xml:space="preserve">2000-level or higher </w:t>
      </w:r>
      <w:r w:rsidRPr="009E7495">
        <w:t xml:space="preserve">courses in </w:t>
      </w:r>
      <w:r w:rsidR="007A7646">
        <w:t>PNB</w:t>
      </w:r>
      <w:r w:rsidR="00381C41" w:rsidRPr="009E7495">
        <w:t>.</w:t>
      </w:r>
      <w:r w:rsidRPr="009E7495">
        <w:t xml:space="preserve"> The </w:t>
      </w:r>
      <w:r>
        <w:t>24</w:t>
      </w:r>
      <w:r w:rsidRPr="009E7495">
        <w:t xml:space="preserve"> credits must include courses from the major requirements above,</w:t>
      </w:r>
      <w:r w:rsidR="007A7646">
        <w:t xml:space="preserve"> including</w:t>
      </w:r>
      <w:r w:rsidRPr="009E7495">
        <w:t xml:space="preserve"> </w:t>
      </w:r>
      <w:r w:rsidR="007A7646">
        <w:t xml:space="preserve">all courses in the core group; at least three courses from the physiology and neurobiology groups, with at least one course from the physiology group and at least one course from neurobiology group; at least one course from the experiential group; and at least one W course in PNB. </w:t>
      </w:r>
      <w:r w:rsidR="001C52CE">
        <w:t>Students must maintain a cumulative GPA in their major of 2.0 or higher. </w:t>
      </w:r>
    </w:p>
    <w:p w14:paraId="7DB05AA4" w14:textId="6898DF21" w:rsidR="009E7495" w:rsidRDefault="009E7495" w:rsidP="009E7495">
      <w:pPr>
        <w:pStyle w:val="Heading3"/>
      </w:pPr>
      <w:r>
        <w:t>2000</w:t>
      </w:r>
      <w:r w:rsidR="005B74FE">
        <w:t>-</w:t>
      </w:r>
      <w:r>
        <w:t>Level Courses</w:t>
      </w:r>
    </w:p>
    <w:p w14:paraId="5F76E0C8" w14:textId="65FD3A41" w:rsidR="009E7495" w:rsidRDefault="00E67727" w:rsidP="009E7495">
      <w:r>
        <w:fldChar w:fldCharType="begin">
          <w:ffData>
            <w:name w:val="Text4"/>
            <w:enabled/>
            <w:calcOnExit w:val="0"/>
            <w:statusText w:type="text" w:val="Course 1 at 2000 level or higher"/>
            <w:textInput/>
          </w:ffData>
        </w:fldChar>
      </w:r>
      <w:bookmarkStart w:id="3" w:name="Text4"/>
      <w:r>
        <w:instrText xml:space="preserve"> FORMTEXT </w:instrText>
      </w:r>
      <w:r>
        <w:fldChar w:fldCharType="separate"/>
      </w:r>
      <w:bookmarkStart w:id="4" w:name="_GoBack"/>
      <w:r w:rsidR="00EC6C34">
        <w:rPr>
          <w:noProof/>
        </w:rPr>
        <w:t> </w:t>
      </w:r>
      <w:r w:rsidR="00EC6C34">
        <w:rPr>
          <w:noProof/>
        </w:rPr>
        <w:t> </w:t>
      </w:r>
      <w:r w:rsidR="00EC6C34">
        <w:rPr>
          <w:noProof/>
        </w:rPr>
        <w:t> </w:t>
      </w:r>
      <w:r w:rsidR="00EC6C34">
        <w:rPr>
          <w:noProof/>
        </w:rPr>
        <w:t> </w:t>
      </w:r>
      <w:r w:rsidR="00EC6C34">
        <w:rPr>
          <w:noProof/>
        </w:rPr>
        <w:t> </w:t>
      </w:r>
      <w:bookmarkEnd w:id="4"/>
      <w:r>
        <w:fldChar w:fldCharType="end"/>
      </w:r>
      <w:bookmarkEnd w:id="3"/>
      <w:r w:rsidR="006B3690">
        <w:t xml:space="preserve"> </w:t>
      </w:r>
      <w:r w:rsidR="006B3690">
        <w:fldChar w:fldCharType="begin">
          <w:ffData>
            <w:name w:val="Text5"/>
            <w:enabled/>
            <w:calcOnExit w:val="0"/>
            <w:statusText w:type="text" w:val="Course 2 at 2000 level or higher"/>
            <w:textInput/>
          </w:ffData>
        </w:fldChar>
      </w:r>
      <w:bookmarkStart w:id="5" w:name="Text5"/>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5"/>
      <w:r w:rsidR="006B3690">
        <w:t xml:space="preserve"> </w:t>
      </w:r>
      <w:r w:rsidR="007A7646">
        <w:fldChar w:fldCharType="begin">
          <w:ffData>
            <w:name w:val="Text6"/>
            <w:enabled/>
            <w:calcOnExit w:val="0"/>
            <w:statusText w:type="text" w:val="Course 3 at 2000 level or higher"/>
            <w:textInput/>
          </w:ffData>
        </w:fldChar>
      </w:r>
      <w:bookmarkStart w:id="6" w:name="Text6"/>
      <w:r w:rsidR="007A7646">
        <w:instrText xml:space="preserve"> FORMTEXT </w:instrText>
      </w:r>
      <w:r w:rsidR="007A7646">
        <w:fldChar w:fldCharType="separate"/>
      </w:r>
      <w:r w:rsidR="00EC6C34">
        <w:rPr>
          <w:noProof/>
        </w:rPr>
        <w:t> </w:t>
      </w:r>
      <w:r w:rsidR="00EC6C34">
        <w:rPr>
          <w:noProof/>
        </w:rPr>
        <w:t> </w:t>
      </w:r>
      <w:r w:rsidR="00EC6C34">
        <w:rPr>
          <w:noProof/>
        </w:rPr>
        <w:t> </w:t>
      </w:r>
      <w:r w:rsidR="00EC6C34">
        <w:rPr>
          <w:noProof/>
        </w:rPr>
        <w:t> </w:t>
      </w:r>
      <w:r w:rsidR="00EC6C34">
        <w:rPr>
          <w:noProof/>
        </w:rPr>
        <w:t> </w:t>
      </w:r>
      <w:r w:rsidR="007A7646">
        <w:fldChar w:fldCharType="end"/>
      </w:r>
      <w:bookmarkEnd w:id="6"/>
      <w:r w:rsidR="006B3690">
        <w:t xml:space="preserve"> </w:t>
      </w:r>
      <w:r w:rsidR="006B3690">
        <w:fldChar w:fldCharType="begin">
          <w:ffData>
            <w:name w:val="Text7"/>
            <w:enabled/>
            <w:calcOnExit w:val="0"/>
            <w:statusText w:type="text" w:val="Course 4 at 2000 level or higher"/>
            <w:textInput/>
          </w:ffData>
        </w:fldChar>
      </w:r>
      <w:bookmarkStart w:id="7" w:name="Text7"/>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7"/>
      <w:r w:rsidR="006B3690">
        <w:t xml:space="preserve"> </w:t>
      </w:r>
      <w:r w:rsidR="006B3690">
        <w:fldChar w:fldCharType="begin">
          <w:ffData>
            <w:name w:val="Text8"/>
            <w:enabled/>
            <w:calcOnExit w:val="0"/>
            <w:statusText w:type="text" w:val="Course 5 at 2000 level or higher"/>
            <w:textInput/>
          </w:ffData>
        </w:fldChar>
      </w:r>
      <w:bookmarkStart w:id="8" w:name="Text8"/>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8"/>
    </w:p>
    <w:p w14:paraId="018775A3" w14:textId="1B32487F" w:rsidR="006B3690" w:rsidRPr="009E7495" w:rsidRDefault="006B3690" w:rsidP="006B3690">
      <w:pPr>
        <w:spacing w:after="240"/>
      </w:pPr>
      <w:r>
        <w:fldChar w:fldCharType="begin">
          <w:ffData>
            <w:name w:val="Text9"/>
            <w:enabled/>
            <w:calcOnExit w:val="0"/>
            <w:textInput/>
          </w:ffData>
        </w:fldChar>
      </w:r>
      <w:bookmarkStart w:id="9" w:name="Text9"/>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9"/>
      <w:r>
        <w:t xml:space="preserve"> </w:t>
      </w:r>
      <w:r>
        <w:fldChar w:fldCharType="begin">
          <w:ffData>
            <w:name w:val="Text10"/>
            <w:enabled/>
            <w:calcOnExit w:val="0"/>
            <w:statusText w:type="text" w:val="Course 7 at 2000 level or higher"/>
            <w:textInput/>
          </w:ffData>
        </w:fldChar>
      </w:r>
      <w:bookmarkStart w:id="10" w:name="Text10"/>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0"/>
      <w:r>
        <w:t xml:space="preserve"> </w:t>
      </w:r>
      <w:r>
        <w:fldChar w:fldCharType="begin">
          <w:ffData>
            <w:name w:val="Text11"/>
            <w:enabled/>
            <w:calcOnExit w:val="0"/>
            <w:statusText w:type="text" w:val="Course 8 at 2000 level or higher"/>
            <w:textInput/>
          </w:ffData>
        </w:fldChar>
      </w:r>
      <w:bookmarkStart w:id="11" w:name="Text11"/>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1"/>
      <w:r>
        <w:t xml:space="preserve"> </w:t>
      </w:r>
      <w:r w:rsidR="00E67727">
        <w:fldChar w:fldCharType="begin">
          <w:ffData>
            <w:name w:val="Text12"/>
            <w:enabled/>
            <w:calcOnExit w:val="0"/>
            <w:statusText w:type="text" w:val="Course 9 at 2000 level or higher"/>
            <w:textInput/>
          </w:ffData>
        </w:fldChar>
      </w:r>
      <w:bookmarkStart w:id="12" w:name="Text12"/>
      <w:r w:rsidR="00E67727">
        <w:instrText xml:space="preserve"> FORMTEXT </w:instrText>
      </w:r>
      <w:r w:rsidR="00E67727">
        <w:fldChar w:fldCharType="separate"/>
      </w:r>
      <w:r w:rsidR="00EC6C34">
        <w:rPr>
          <w:noProof/>
        </w:rPr>
        <w:t> </w:t>
      </w:r>
      <w:r w:rsidR="00EC6C34">
        <w:rPr>
          <w:noProof/>
        </w:rPr>
        <w:t> </w:t>
      </w:r>
      <w:r w:rsidR="00EC6C34">
        <w:rPr>
          <w:noProof/>
        </w:rPr>
        <w:t> </w:t>
      </w:r>
      <w:r w:rsidR="00EC6C34">
        <w:rPr>
          <w:noProof/>
        </w:rPr>
        <w:t> </w:t>
      </w:r>
      <w:r w:rsidR="00EC6C34">
        <w:rPr>
          <w:noProof/>
        </w:rPr>
        <w:t> </w:t>
      </w:r>
      <w:r w:rsidR="00E67727">
        <w:fldChar w:fldCharType="end"/>
      </w:r>
      <w:bookmarkEnd w:id="12"/>
      <w:r>
        <w:t xml:space="preserve"> </w:t>
      </w:r>
      <w:r w:rsidR="00E67727">
        <w:fldChar w:fldCharType="begin">
          <w:ffData>
            <w:name w:val="Text13"/>
            <w:enabled/>
            <w:calcOnExit w:val="0"/>
            <w:statusText w:type="text" w:val="Course 10 at 2000 level or higher"/>
            <w:textInput/>
          </w:ffData>
        </w:fldChar>
      </w:r>
      <w:bookmarkStart w:id="13" w:name="Text13"/>
      <w:r w:rsidR="00E67727">
        <w:instrText xml:space="preserve"> FORMTEXT </w:instrText>
      </w:r>
      <w:r w:rsidR="00E67727">
        <w:fldChar w:fldCharType="separate"/>
      </w:r>
      <w:r w:rsidR="00EC6C34">
        <w:rPr>
          <w:noProof/>
        </w:rPr>
        <w:t> </w:t>
      </w:r>
      <w:r w:rsidR="00EC6C34">
        <w:rPr>
          <w:noProof/>
        </w:rPr>
        <w:t> </w:t>
      </w:r>
      <w:r w:rsidR="00EC6C34">
        <w:rPr>
          <w:noProof/>
        </w:rPr>
        <w:t> </w:t>
      </w:r>
      <w:r w:rsidR="00EC6C34">
        <w:rPr>
          <w:noProof/>
        </w:rPr>
        <w:t> </w:t>
      </w:r>
      <w:r w:rsidR="00EC6C34">
        <w:rPr>
          <w:noProof/>
        </w:rPr>
        <w:t> </w:t>
      </w:r>
      <w:r w:rsidR="00E67727">
        <w:fldChar w:fldCharType="end"/>
      </w:r>
      <w:bookmarkEnd w:id="13"/>
    </w:p>
    <w:p w14:paraId="09206CC8" w14:textId="6E9A3710" w:rsidR="009E7495" w:rsidRDefault="009E7495" w:rsidP="009E7495">
      <w:pPr>
        <w:pStyle w:val="Heading3"/>
      </w:pPr>
      <w:r>
        <w:t>Writing in the Major</w:t>
      </w:r>
    </w:p>
    <w:p w14:paraId="7786D9EC" w14:textId="32A0CE62" w:rsidR="009E7495" w:rsidRDefault="00E67727" w:rsidP="006B3690">
      <w:pPr>
        <w:spacing w:after="240"/>
      </w:pPr>
      <w:r>
        <w:fldChar w:fldCharType="begin">
          <w:ffData>
            <w:name w:val="Text14"/>
            <w:enabled/>
            <w:calcOnExit w:val="0"/>
            <w:statusText w:type="text" w:val="W course in PNB"/>
            <w:textInput/>
          </w:ffData>
        </w:fldChar>
      </w:r>
      <w:bookmarkStart w:id="14" w:name="Text14"/>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4"/>
      <w:r w:rsidR="006B3690">
        <w:t xml:space="preserve"> </w:t>
      </w:r>
      <w:r>
        <w:fldChar w:fldCharType="begin">
          <w:ffData>
            <w:name w:val="Text15"/>
            <w:enabled/>
            <w:calcOnExit w:val="0"/>
            <w:statusText w:type="text" w:val="Optional: Second W course in PNB"/>
            <w:textInput/>
          </w:ffData>
        </w:fldChar>
      </w:r>
      <w:bookmarkStart w:id="15" w:name="Text15"/>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5"/>
    </w:p>
    <w:p w14:paraId="7F8851FC" w14:textId="005ED854" w:rsidR="007A7646" w:rsidRPr="007A7646" w:rsidRDefault="009E7495" w:rsidP="007A7646">
      <w:r>
        <w:t xml:space="preserve">Notes: </w:t>
      </w:r>
      <w:r w:rsidR="007A7646" w:rsidRPr="007A7646">
        <w:t>Students who have not completed 24 credits in the PNB major after satisfying the above requirements may take additional course(s) from the above categories, or any other PNB course at the 2000 level or higher. However, no more than three credits of PNB 3180, 3296,</w:t>
      </w:r>
      <w:r w:rsidR="00650259">
        <w:t xml:space="preserve"> 3299,</w:t>
      </w:r>
      <w:r w:rsidR="007A7646" w:rsidRPr="007A7646">
        <w:t xml:space="preserve"> or 4296 may be applied toward the </w:t>
      </w:r>
      <w:r w:rsidR="00E31A5A" w:rsidRPr="007A7646">
        <w:t>24-credit</w:t>
      </w:r>
      <w:r w:rsidR="007A7646" w:rsidRPr="007A7646">
        <w:t xml:space="preserve"> requirement.</w:t>
      </w:r>
    </w:p>
    <w:p w14:paraId="5129D0BC" w14:textId="77777777" w:rsidR="009E7495" w:rsidRDefault="009E7495" w:rsidP="009E7495"/>
    <w:p w14:paraId="52826C52" w14:textId="3016980E" w:rsidR="009E7495" w:rsidRDefault="009E7495" w:rsidP="009E7495">
      <w:r>
        <w:t>Credits to date</w:t>
      </w:r>
      <w:r w:rsidR="006B3690">
        <w:t xml:space="preserve"> </w:t>
      </w:r>
      <w:r w:rsidR="006B3690">
        <w:fldChar w:fldCharType="begin">
          <w:ffData>
            <w:name w:val="Text16"/>
            <w:enabled/>
            <w:calcOnExit w:val="0"/>
            <w:statusText w:type="text" w:val="Credits to date"/>
            <w:textInput/>
          </w:ffData>
        </w:fldChar>
      </w:r>
      <w:bookmarkStart w:id="16" w:name="Text16"/>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16"/>
    </w:p>
    <w:p w14:paraId="5B3DF8DF" w14:textId="455E32BC" w:rsidR="009E7495" w:rsidRPr="00CE5CF3" w:rsidRDefault="009E7495" w:rsidP="007A7646">
      <w:r>
        <w:t>Current GPA</w:t>
      </w:r>
      <w:r w:rsidR="006B3690">
        <w:t xml:space="preserve"> </w:t>
      </w:r>
      <w:r w:rsidR="006B3690">
        <w:fldChar w:fldCharType="begin">
          <w:ffData>
            <w:name w:val="Text17"/>
            <w:enabled/>
            <w:calcOnExit w:val="0"/>
            <w:statusText w:type="text" w:val="Current GPA"/>
            <w:textInput/>
          </w:ffData>
        </w:fldChar>
      </w:r>
      <w:bookmarkStart w:id="17" w:name="Text17"/>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17"/>
    </w:p>
    <w:sectPr w:rsidR="009E7495" w:rsidRPr="00CE5CF3" w:rsidSect="00175A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28DA" w14:textId="77777777" w:rsidR="005B62B7" w:rsidRDefault="005B62B7" w:rsidP="00A02709">
      <w:pPr>
        <w:spacing w:after="0"/>
      </w:pPr>
      <w:r>
        <w:separator/>
      </w:r>
    </w:p>
  </w:endnote>
  <w:endnote w:type="continuationSeparator" w:id="0">
    <w:p w14:paraId="5EA45C5E" w14:textId="77777777" w:rsidR="005B62B7" w:rsidRDefault="005B62B7" w:rsidP="00A02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743D" w14:textId="77777777" w:rsidR="00E3502A" w:rsidRDefault="00E35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BEED" w14:textId="77777777" w:rsidR="00E3502A" w:rsidRDefault="00E35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DCA3" w14:textId="77777777" w:rsidR="00E3502A" w:rsidRDefault="00E3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D4B0" w14:textId="77777777" w:rsidR="005B62B7" w:rsidRDefault="005B62B7" w:rsidP="00A02709">
      <w:pPr>
        <w:spacing w:after="0"/>
      </w:pPr>
      <w:r>
        <w:separator/>
      </w:r>
    </w:p>
  </w:footnote>
  <w:footnote w:type="continuationSeparator" w:id="0">
    <w:p w14:paraId="55C0F99F" w14:textId="77777777" w:rsidR="005B62B7" w:rsidRDefault="005B62B7" w:rsidP="00A027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734C" w14:textId="77777777" w:rsidR="00E3502A" w:rsidRDefault="00E35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C38B" w14:textId="29AACBEE" w:rsidR="00A02709" w:rsidRPr="00FD5139" w:rsidRDefault="00A02709" w:rsidP="00FD5139">
    <w:pPr>
      <w:pStyle w:val="Title"/>
    </w:pPr>
    <w:r w:rsidRPr="00FD5139">
      <w:t>Major Requirements Worksheet</w:t>
    </w:r>
  </w:p>
  <w:p w14:paraId="2F805A93" w14:textId="4F2F312D" w:rsidR="00A02709" w:rsidRPr="00A02709" w:rsidRDefault="00A02709" w:rsidP="00FD5139">
    <w:pPr>
      <w:pStyle w:val="Subtitle"/>
      <w:spacing w:after="0"/>
    </w:pPr>
    <w:r w:rsidRPr="00A02709">
      <w:t>Last revised: April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4BC2" w14:textId="77777777" w:rsidR="00E3502A" w:rsidRDefault="00E3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9C58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8E67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A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0089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546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C3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96DB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DEE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5E2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341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93B"/>
    <w:multiLevelType w:val="hybridMultilevel"/>
    <w:tmpl w:val="B06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3FEB"/>
    <w:multiLevelType w:val="hybridMultilevel"/>
    <w:tmpl w:val="D9E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06F4B"/>
    <w:multiLevelType w:val="hybridMultilevel"/>
    <w:tmpl w:val="B29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6C2E"/>
    <w:multiLevelType w:val="hybridMultilevel"/>
    <w:tmpl w:val="BF68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52EA"/>
    <w:multiLevelType w:val="hybridMultilevel"/>
    <w:tmpl w:val="691E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2213B"/>
    <w:multiLevelType w:val="multilevel"/>
    <w:tmpl w:val="386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8638D"/>
    <w:multiLevelType w:val="hybridMultilevel"/>
    <w:tmpl w:val="685C1648"/>
    <w:lvl w:ilvl="0" w:tplc="175A2D9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3708B"/>
    <w:multiLevelType w:val="hybridMultilevel"/>
    <w:tmpl w:val="9F3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3D13"/>
    <w:multiLevelType w:val="multilevel"/>
    <w:tmpl w:val="83B8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7270E"/>
    <w:multiLevelType w:val="multilevel"/>
    <w:tmpl w:val="09A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64FC4"/>
    <w:multiLevelType w:val="hybridMultilevel"/>
    <w:tmpl w:val="D03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A3734"/>
    <w:multiLevelType w:val="multilevel"/>
    <w:tmpl w:val="2082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071BA"/>
    <w:multiLevelType w:val="hybridMultilevel"/>
    <w:tmpl w:val="9898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B50D3"/>
    <w:multiLevelType w:val="hybridMultilevel"/>
    <w:tmpl w:val="FB6A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19"/>
  </w:num>
  <w:num w:numId="5">
    <w:abstractNumId w:val="15"/>
  </w:num>
  <w:num w:numId="6">
    <w:abstractNumId w:val="14"/>
  </w:num>
  <w:num w:numId="7">
    <w:abstractNumId w:val="18"/>
  </w:num>
  <w:num w:numId="8">
    <w:abstractNumId w:val="22"/>
  </w:num>
  <w:num w:numId="9">
    <w:abstractNumId w:val="23"/>
  </w:num>
  <w:num w:numId="10">
    <w:abstractNumId w:val="20"/>
  </w:num>
  <w:num w:numId="11">
    <w:abstractNumId w:val="13"/>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16"/>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43"/>
    <w:rsid w:val="00015BF6"/>
    <w:rsid w:val="000204CB"/>
    <w:rsid w:val="0002247E"/>
    <w:rsid w:val="00026119"/>
    <w:rsid w:val="00026C6B"/>
    <w:rsid w:val="00035766"/>
    <w:rsid w:val="00036EC0"/>
    <w:rsid w:val="00042371"/>
    <w:rsid w:val="00042DE3"/>
    <w:rsid w:val="00067C08"/>
    <w:rsid w:val="00093933"/>
    <w:rsid w:val="00093B95"/>
    <w:rsid w:val="000B0309"/>
    <w:rsid w:val="000B106A"/>
    <w:rsid w:val="000B2F12"/>
    <w:rsid w:val="000B4CF1"/>
    <w:rsid w:val="000B5980"/>
    <w:rsid w:val="000D384D"/>
    <w:rsid w:val="000D42F5"/>
    <w:rsid w:val="000D5424"/>
    <w:rsid w:val="00102D7E"/>
    <w:rsid w:val="00106623"/>
    <w:rsid w:val="00113B98"/>
    <w:rsid w:val="00123A1C"/>
    <w:rsid w:val="001331A1"/>
    <w:rsid w:val="0014061E"/>
    <w:rsid w:val="0014604E"/>
    <w:rsid w:val="001542E1"/>
    <w:rsid w:val="00155E2D"/>
    <w:rsid w:val="001577EE"/>
    <w:rsid w:val="00160CE6"/>
    <w:rsid w:val="0016113E"/>
    <w:rsid w:val="001651D9"/>
    <w:rsid w:val="00167E2F"/>
    <w:rsid w:val="00173647"/>
    <w:rsid w:val="00175A52"/>
    <w:rsid w:val="00184C21"/>
    <w:rsid w:val="001A3BD8"/>
    <w:rsid w:val="001A5185"/>
    <w:rsid w:val="001B3F48"/>
    <w:rsid w:val="001B4D16"/>
    <w:rsid w:val="001C52CE"/>
    <w:rsid w:val="001E0ECC"/>
    <w:rsid w:val="001E2EB8"/>
    <w:rsid w:val="00203DFE"/>
    <w:rsid w:val="00206CA4"/>
    <w:rsid w:val="00225E81"/>
    <w:rsid w:val="00225FC7"/>
    <w:rsid w:val="002276C4"/>
    <w:rsid w:val="00234B31"/>
    <w:rsid w:val="00254C82"/>
    <w:rsid w:val="00263863"/>
    <w:rsid w:val="002775AD"/>
    <w:rsid w:val="00293908"/>
    <w:rsid w:val="0029638E"/>
    <w:rsid w:val="002A5711"/>
    <w:rsid w:val="002A6965"/>
    <w:rsid w:val="002A778E"/>
    <w:rsid w:val="002B289B"/>
    <w:rsid w:val="002B2AEE"/>
    <w:rsid w:val="002C6626"/>
    <w:rsid w:val="002D33E1"/>
    <w:rsid w:val="002E63E3"/>
    <w:rsid w:val="002F42EE"/>
    <w:rsid w:val="002F556C"/>
    <w:rsid w:val="002F6F55"/>
    <w:rsid w:val="003202D7"/>
    <w:rsid w:val="00324D14"/>
    <w:rsid w:val="00330949"/>
    <w:rsid w:val="0033516F"/>
    <w:rsid w:val="00335FE5"/>
    <w:rsid w:val="00352D8A"/>
    <w:rsid w:val="00353537"/>
    <w:rsid w:val="0035401D"/>
    <w:rsid w:val="00355934"/>
    <w:rsid w:val="0037208B"/>
    <w:rsid w:val="00381C41"/>
    <w:rsid w:val="003B6848"/>
    <w:rsid w:val="003B6AEB"/>
    <w:rsid w:val="003C3586"/>
    <w:rsid w:val="003F511C"/>
    <w:rsid w:val="003F6344"/>
    <w:rsid w:val="00406C33"/>
    <w:rsid w:val="00416D63"/>
    <w:rsid w:val="00427057"/>
    <w:rsid w:val="00441761"/>
    <w:rsid w:val="00446A4E"/>
    <w:rsid w:val="00460429"/>
    <w:rsid w:val="00465741"/>
    <w:rsid w:val="00470ABB"/>
    <w:rsid w:val="004761E4"/>
    <w:rsid w:val="00483344"/>
    <w:rsid w:val="00485BB4"/>
    <w:rsid w:val="0048696D"/>
    <w:rsid w:val="004A6046"/>
    <w:rsid w:val="004C6EFD"/>
    <w:rsid w:val="0051357D"/>
    <w:rsid w:val="00514956"/>
    <w:rsid w:val="0053782A"/>
    <w:rsid w:val="00554D95"/>
    <w:rsid w:val="00561A70"/>
    <w:rsid w:val="005933FA"/>
    <w:rsid w:val="005B62B7"/>
    <w:rsid w:val="005B74FE"/>
    <w:rsid w:val="005C4A7E"/>
    <w:rsid w:val="005D085C"/>
    <w:rsid w:val="005D7C01"/>
    <w:rsid w:val="00600010"/>
    <w:rsid w:val="006144C1"/>
    <w:rsid w:val="00632055"/>
    <w:rsid w:val="006428A4"/>
    <w:rsid w:val="00650259"/>
    <w:rsid w:val="00672A84"/>
    <w:rsid w:val="006769DE"/>
    <w:rsid w:val="00676B32"/>
    <w:rsid w:val="00696983"/>
    <w:rsid w:val="00697970"/>
    <w:rsid w:val="006A0146"/>
    <w:rsid w:val="006A0B46"/>
    <w:rsid w:val="006B3690"/>
    <w:rsid w:val="006C4661"/>
    <w:rsid w:val="006C5A1A"/>
    <w:rsid w:val="006E1C32"/>
    <w:rsid w:val="00703153"/>
    <w:rsid w:val="007230A1"/>
    <w:rsid w:val="00725E40"/>
    <w:rsid w:val="007517C0"/>
    <w:rsid w:val="00762C50"/>
    <w:rsid w:val="00763C47"/>
    <w:rsid w:val="00773A48"/>
    <w:rsid w:val="00777733"/>
    <w:rsid w:val="0078777C"/>
    <w:rsid w:val="007A0B54"/>
    <w:rsid w:val="007A20F3"/>
    <w:rsid w:val="007A4316"/>
    <w:rsid w:val="007A7646"/>
    <w:rsid w:val="007B7285"/>
    <w:rsid w:val="007C026F"/>
    <w:rsid w:val="007C5961"/>
    <w:rsid w:val="007D55D0"/>
    <w:rsid w:val="007D5890"/>
    <w:rsid w:val="007E156B"/>
    <w:rsid w:val="007E756C"/>
    <w:rsid w:val="00803A5F"/>
    <w:rsid w:val="0080436B"/>
    <w:rsid w:val="008124E6"/>
    <w:rsid w:val="00834F0B"/>
    <w:rsid w:val="00843245"/>
    <w:rsid w:val="00864C8C"/>
    <w:rsid w:val="00877CD8"/>
    <w:rsid w:val="00891CB6"/>
    <w:rsid w:val="008A2C2C"/>
    <w:rsid w:val="008B32F5"/>
    <w:rsid w:val="008B5877"/>
    <w:rsid w:val="008D5BB1"/>
    <w:rsid w:val="008F205B"/>
    <w:rsid w:val="0090339A"/>
    <w:rsid w:val="00965CD7"/>
    <w:rsid w:val="00973D47"/>
    <w:rsid w:val="0098163E"/>
    <w:rsid w:val="00994948"/>
    <w:rsid w:val="009974F0"/>
    <w:rsid w:val="009A6A25"/>
    <w:rsid w:val="009B13FC"/>
    <w:rsid w:val="009C6722"/>
    <w:rsid w:val="009D6994"/>
    <w:rsid w:val="009D7B4A"/>
    <w:rsid w:val="009E0A9E"/>
    <w:rsid w:val="009E7495"/>
    <w:rsid w:val="009F04E6"/>
    <w:rsid w:val="00A01BB9"/>
    <w:rsid w:val="00A01E48"/>
    <w:rsid w:val="00A02709"/>
    <w:rsid w:val="00A13ABF"/>
    <w:rsid w:val="00A327F6"/>
    <w:rsid w:val="00A774B8"/>
    <w:rsid w:val="00A973DA"/>
    <w:rsid w:val="00AB7161"/>
    <w:rsid w:val="00AE1511"/>
    <w:rsid w:val="00AF6C7C"/>
    <w:rsid w:val="00B30B17"/>
    <w:rsid w:val="00B467AD"/>
    <w:rsid w:val="00B77E81"/>
    <w:rsid w:val="00B81D81"/>
    <w:rsid w:val="00B826CD"/>
    <w:rsid w:val="00B9575A"/>
    <w:rsid w:val="00BA1A4E"/>
    <w:rsid w:val="00BA3D43"/>
    <w:rsid w:val="00BB0E63"/>
    <w:rsid w:val="00BB53AB"/>
    <w:rsid w:val="00C1475B"/>
    <w:rsid w:val="00C205E3"/>
    <w:rsid w:val="00C305EA"/>
    <w:rsid w:val="00C44C55"/>
    <w:rsid w:val="00C4666B"/>
    <w:rsid w:val="00C83A9D"/>
    <w:rsid w:val="00C901E4"/>
    <w:rsid w:val="00C93444"/>
    <w:rsid w:val="00C96931"/>
    <w:rsid w:val="00CE5CF3"/>
    <w:rsid w:val="00D0086B"/>
    <w:rsid w:val="00D174F3"/>
    <w:rsid w:val="00D24009"/>
    <w:rsid w:val="00D40016"/>
    <w:rsid w:val="00D40BB4"/>
    <w:rsid w:val="00D45C59"/>
    <w:rsid w:val="00D5516E"/>
    <w:rsid w:val="00DA6BBE"/>
    <w:rsid w:val="00DB0472"/>
    <w:rsid w:val="00DB3C23"/>
    <w:rsid w:val="00DB5090"/>
    <w:rsid w:val="00DB66C3"/>
    <w:rsid w:val="00E10DB9"/>
    <w:rsid w:val="00E31A5A"/>
    <w:rsid w:val="00E3502A"/>
    <w:rsid w:val="00E44AC9"/>
    <w:rsid w:val="00E51E8F"/>
    <w:rsid w:val="00E67727"/>
    <w:rsid w:val="00E73F26"/>
    <w:rsid w:val="00E93758"/>
    <w:rsid w:val="00E94D49"/>
    <w:rsid w:val="00E96454"/>
    <w:rsid w:val="00E974DF"/>
    <w:rsid w:val="00EA70F8"/>
    <w:rsid w:val="00EC6C34"/>
    <w:rsid w:val="00ED707B"/>
    <w:rsid w:val="00EE2A2A"/>
    <w:rsid w:val="00EE3A99"/>
    <w:rsid w:val="00EF0F5E"/>
    <w:rsid w:val="00EF5FB5"/>
    <w:rsid w:val="00EF79C6"/>
    <w:rsid w:val="00F02819"/>
    <w:rsid w:val="00F11FA4"/>
    <w:rsid w:val="00F31623"/>
    <w:rsid w:val="00F47EB6"/>
    <w:rsid w:val="00F50A4F"/>
    <w:rsid w:val="00F618F3"/>
    <w:rsid w:val="00F76E34"/>
    <w:rsid w:val="00FA5BE7"/>
    <w:rsid w:val="00FA6755"/>
    <w:rsid w:val="00FB4B3B"/>
    <w:rsid w:val="00FC561F"/>
    <w:rsid w:val="00FD5139"/>
    <w:rsid w:val="00FD7C02"/>
    <w:rsid w:val="00FE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6EC7F"/>
  <w15:chartTrackingRefBased/>
  <w15:docId w15:val="{3AF39FE9-E963-334D-9FEB-87B9CDB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85C"/>
    <w:pPr>
      <w:spacing w:after="40"/>
    </w:pPr>
    <w:rPr>
      <w:rFonts w:ascii="Arial" w:hAnsi="Arial"/>
      <w:sz w:val="19"/>
      <w:szCs w:val="19"/>
    </w:rPr>
  </w:style>
  <w:style w:type="paragraph" w:styleId="Heading1">
    <w:name w:val="heading 1"/>
    <w:basedOn w:val="Normal"/>
    <w:next w:val="Normal"/>
    <w:link w:val="Heading1Char"/>
    <w:uiPriority w:val="9"/>
    <w:qFormat/>
    <w:rsid w:val="00FD5139"/>
    <w:pPr>
      <w:keepNext/>
      <w:keepLines/>
      <w:spacing w:before="200" w:after="20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2B2AEE"/>
    <w:pPr>
      <w:keepNext/>
      <w:keepLines/>
      <w:spacing w:before="240" w:after="80"/>
      <w:outlineLvl w:val="1"/>
    </w:pPr>
    <w:rPr>
      <w:rFonts w:eastAsiaTheme="majorEastAsia" w:cs="Arial"/>
      <w:color w:val="000000" w:themeColor="text1"/>
      <w:sz w:val="28"/>
      <w:szCs w:val="28"/>
    </w:rPr>
  </w:style>
  <w:style w:type="paragraph" w:styleId="Heading3">
    <w:name w:val="heading 3"/>
    <w:basedOn w:val="Normal"/>
    <w:next w:val="Normal"/>
    <w:link w:val="Heading3Char"/>
    <w:uiPriority w:val="9"/>
    <w:unhideWhenUsed/>
    <w:qFormat/>
    <w:rsid w:val="002B2AEE"/>
    <w:pPr>
      <w:spacing w:before="120" w:after="80"/>
      <w:outlineLvl w:val="2"/>
    </w:pPr>
    <w:rPr>
      <w:rFonts w:eastAsiaTheme="majorEastAsia" w:cs="Arial"/>
      <w:b/>
      <w:bCs/>
      <w:color w:val="000000" w:themeColor="text1"/>
      <w:sz w:val="22"/>
      <w:szCs w:val="22"/>
    </w:rPr>
  </w:style>
  <w:style w:type="paragraph" w:styleId="Heading4">
    <w:name w:val="heading 4"/>
    <w:basedOn w:val="Normal"/>
    <w:next w:val="Normal"/>
    <w:link w:val="Heading4Char"/>
    <w:uiPriority w:val="9"/>
    <w:unhideWhenUsed/>
    <w:qFormat/>
    <w:rsid w:val="00676B32"/>
    <w:pPr>
      <w:keepNext/>
      <w:keepLines/>
      <w:spacing w:before="200" w:after="200"/>
      <w:outlineLvl w:val="3"/>
    </w:pPr>
    <w:rPr>
      <w:rFonts w:eastAsiaTheme="majorEastAsia" w:cstheme="majorBidi"/>
      <w:color w:val="44546A" w:themeColor="text2"/>
      <w:sz w:val="24"/>
    </w:rPr>
  </w:style>
  <w:style w:type="paragraph" w:styleId="Heading5">
    <w:name w:val="heading 5"/>
    <w:basedOn w:val="Normal"/>
    <w:next w:val="Normal"/>
    <w:link w:val="Heading5Char"/>
    <w:uiPriority w:val="9"/>
    <w:unhideWhenUsed/>
    <w:qFormat/>
    <w:rsid w:val="00676B32"/>
    <w:pPr>
      <w:snapToGrid w:val="0"/>
      <w:spacing w:before="120"/>
      <w:outlineLvl w:val="4"/>
    </w:pPr>
    <w:rPr>
      <w:rFonts w:cs="Arial"/>
      <w:b/>
      <w:bCs/>
      <w:color w:val="44546A" w:themeColor="text2"/>
      <w:szCs w:val="22"/>
    </w:rPr>
  </w:style>
  <w:style w:type="paragraph" w:styleId="Heading6">
    <w:name w:val="heading 6"/>
    <w:basedOn w:val="Heading5"/>
    <w:next w:val="Normal"/>
    <w:link w:val="Heading6Char"/>
    <w:uiPriority w:val="9"/>
    <w:unhideWhenUsed/>
    <w:qFormat/>
    <w:rsid w:val="00676B32"/>
    <w:pPr>
      <w:outlineLvl w:val="5"/>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39"/>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2B2AEE"/>
    <w:rPr>
      <w:rFonts w:ascii="Arial" w:eastAsiaTheme="majorEastAsia" w:hAnsi="Arial" w:cs="Arial"/>
      <w:color w:val="000000" w:themeColor="text1"/>
      <w:sz w:val="28"/>
      <w:szCs w:val="28"/>
    </w:rPr>
  </w:style>
  <w:style w:type="paragraph" w:styleId="Title">
    <w:name w:val="Title"/>
    <w:basedOn w:val="Heading1"/>
    <w:next w:val="Normal"/>
    <w:link w:val="TitleChar"/>
    <w:uiPriority w:val="10"/>
    <w:qFormat/>
    <w:rsid w:val="00FD5139"/>
    <w:pPr>
      <w:spacing w:before="0" w:after="0"/>
    </w:pPr>
    <w:rPr>
      <w:b w:val="0"/>
      <w:bCs w:val="0"/>
      <w:noProof/>
      <w:sz w:val="24"/>
      <w:szCs w:val="24"/>
    </w:rPr>
  </w:style>
  <w:style w:type="character" w:customStyle="1" w:styleId="TitleChar">
    <w:name w:val="Title Char"/>
    <w:basedOn w:val="DefaultParagraphFont"/>
    <w:link w:val="Title"/>
    <w:uiPriority w:val="10"/>
    <w:rsid w:val="00FD5139"/>
    <w:rPr>
      <w:rFonts w:ascii="Arial" w:eastAsiaTheme="majorEastAsia" w:hAnsi="Arial" w:cstheme="majorBidi"/>
      <w:noProof/>
      <w:color w:val="000000" w:themeColor="text1"/>
    </w:rPr>
  </w:style>
  <w:style w:type="paragraph" w:styleId="Subtitle">
    <w:name w:val="Subtitle"/>
    <w:basedOn w:val="Normal"/>
    <w:next w:val="Normal"/>
    <w:link w:val="SubtitleChar"/>
    <w:uiPriority w:val="11"/>
    <w:qFormat/>
    <w:rsid w:val="00A02709"/>
    <w:pPr>
      <w:numPr>
        <w:ilvl w:val="1"/>
      </w:numPr>
      <w:spacing w:after="200"/>
    </w:pPr>
    <w:rPr>
      <w:rFonts w:eastAsiaTheme="minorEastAsia" w:cs="Times New Roman (Body CS)"/>
      <w:i/>
      <w:iCs/>
      <w:color w:val="000000" w:themeColor="text1"/>
      <w:sz w:val="16"/>
      <w:szCs w:val="16"/>
    </w:rPr>
  </w:style>
  <w:style w:type="character" w:customStyle="1" w:styleId="SubtitleChar">
    <w:name w:val="Subtitle Char"/>
    <w:basedOn w:val="DefaultParagraphFont"/>
    <w:link w:val="Subtitle"/>
    <w:uiPriority w:val="11"/>
    <w:rsid w:val="00A02709"/>
    <w:rPr>
      <w:rFonts w:ascii="Arial" w:eastAsiaTheme="minorEastAsia" w:hAnsi="Arial" w:cs="Times New Roman (Body CS)"/>
      <w:i/>
      <w:iCs/>
      <w:color w:val="000000" w:themeColor="text1"/>
      <w:sz w:val="16"/>
      <w:szCs w:val="16"/>
    </w:rPr>
  </w:style>
  <w:style w:type="character" w:styleId="Strong">
    <w:name w:val="Strong"/>
    <w:uiPriority w:val="22"/>
    <w:qFormat/>
    <w:rsid w:val="001A3BD8"/>
    <w:rPr>
      <w:b/>
      <w:bCs/>
    </w:rPr>
  </w:style>
  <w:style w:type="character" w:styleId="Emphasis">
    <w:name w:val="Emphasis"/>
    <w:basedOn w:val="DefaultParagraphFont"/>
    <w:uiPriority w:val="20"/>
    <w:qFormat/>
    <w:rsid w:val="00676B32"/>
    <w:rPr>
      <w:rFonts w:ascii="Arial" w:hAnsi="Arial"/>
      <w:i/>
      <w:iCs/>
      <w:sz w:val="22"/>
    </w:rPr>
  </w:style>
  <w:style w:type="character" w:styleId="SubtleEmphasis">
    <w:name w:val="Subtle Emphasis"/>
    <w:basedOn w:val="DefaultParagraphFont"/>
    <w:uiPriority w:val="19"/>
    <w:qFormat/>
    <w:rsid w:val="00676B32"/>
    <w:rPr>
      <w:rFonts w:ascii="Arial" w:hAnsi="Arial"/>
      <w:i/>
      <w:iCs/>
      <w:color w:val="404040" w:themeColor="text1" w:themeTint="BF"/>
    </w:rPr>
  </w:style>
  <w:style w:type="character" w:styleId="IntenseEmphasis">
    <w:name w:val="Intense Emphasis"/>
    <w:basedOn w:val="DefaultParagraphFont"/>
    <w:uiPriority w:val="21"/>
    <w:qFormat/>
    <w:rsid w:val="00676B32"/>
    <w:rPr>
      <w:rFonts w:ascii="Arial" w:hAnsi="Arial"/>
      <w:b/>
      <w:i/>
      <w:iCs/>
      <w:color w:val="000000" w:themeColor="text1"/>
    </w:rPr>
  </w:style>
  <w:style w:type="character" w:customStyle="1" w:styleId="Heading3Char">
    <w:name w:val="Heading 3 Char"/>
    <w:basedOn w:val="DefaultParagraphFont"/>
    <w:link w:val="Heading3"/>
    <w:uiPriority w:val="9"/>
    <w:rsid w:val="002B2AEE"/>
    <w:rPr>
      <w:rFonts w:ascii="Arial" w:eastAsiaTheme="majorEastAsia" w:hAnsi="Arial" w:cs="Arial"/>
      <w:b/>
      <w:bCs/>
      <w:color w:val="000000" w:themeColor="text1"/>
      <w:sz w:val="22"/>
      <w:szCs w:val="22"/>
    </w:rPr>
  </w:style>
  <w:style w:type="character" w:customStyle="1" w:styleId="Heading4Char">
    <w:name w:val="Heading 4 Char"/>
    <w:basedOn w:val="DefaultParagraphFont"/>
    <w:link w:val="Heading4"/>
    <w:uiPriority w:val="9"/>
    <w:rsid w:val="00676B32"/>
    <w:rPr>
      <w:rFonts w:ascii="Arial" w:eastAsiaTheme="majorEastAsia" w:hAnsi="Arial" w:cstheme="majorBidi"/>
      <w:color w:val="44546A" w:themeColor="text2"/>
    </w:rPr>
  </w:style>
  <w:style w:type="character" w:customStyle="1" w:styleId="Heading5Char">
    <w:name w:val="Heading 5 Char"/>
    <w:basedOn w:val="DefaultParagraphFont"/>
    <w:link w:val="Heading5"/>
    <w:uiPriority w:val="9"/>
    <w:rsid w:val="00676B32"/>
    <w:rPr>
      <w:rFonts w:ascii="Arial" w:hAnsi="Arial" w:cs="Arial"/>
      <w:b/>
      <w:bCs/>
      <w:color w:val="44546A" w:themeColor="text2"/>
      <w:sz w:val="22"/>
      <w:szCs w:val="22"/>
    </w:rPr>
  </w:style>
  <w:style w:type="character" w:customStyle="1" w:styleId="Heading6Char">
    <w:name w:val="Heading 6 Char"/>
    <w:basedOn w:val="DefaultParagraphFont"/>
    <w:link w:val="Heading6"/>
    <w:uiPriority w:val="9"/>
    <w:rsid w:val="00676B32"/>
    <w:rPr>
      <w:rFonts w:ascii="Arial" w:hAnsi="Arial" w:cs="Arial"/>
      <w:i/>
      <w:iCs/>
      <w:color w:val="44546A" w:themeColor="text2"/>
      <w:sz w:val="22"/>
      <w:szCs w:val="22"/>
    </w:rPr>
  </w:style>
  <w:style w:type="paragraph" w:styleId="NoSpacing">
    <w:name w:val="No Spacing"/>
    <w:uiPriority w:val="1"/>
    <w:qFormat/>
    <w:rsid w:val="00175A52"/>
    <w:rPr>
      <w:rFonts w:ascii="Arial" w:hAnsi="Arial"/>
      <w:sz w:val="19"/>
      <w:szCs w:val="19"/>
    </w:rPr>
  </w:style>
  <w:style w:type="paragraph" w:styleId="ListParagraph">
    <w:name w:val="List Paragraph"/>
    <w:basedOn w:val="Normal"/>
    <w:uiPriority w:val="34"/>
    <w:qFormat/>
    <w:rsid w:val="00676B32"/>
    <w:pPr>
      <w:ind w:left="720"/>
      <w:contextualSpacing/>
    </w:pPr>
  </w:style>
  <w:style w:type="paragraph" w:styleId="Header">
    <w:name w:val="header"/>
    <w:basedOn w:val="Normal"/>
    <w:link w:val="HeaderChar"/>
    <w:uiPriority w:val="99"/>
    <w:unhideWhenUsed/>
    <w:rsid w:val="00A02709"/>
    <w:pPr>
      <w:tabs>
        <w:tab w:val="center" w:pos="4680"/>
        <w:tab w:val="right" w:pos="9360"/>
      </w:tabs>
      <w:spacing w:after="0"/>
    </w:pPr>
  </w:style>
  <w:style w:type="character" w:customStyle="1" w:styleId="HeaderChar">
    <w:name w:val="Header Char"/>
    <w:basedOn w:val="DefaultParagraphFont"/>
    <w:link w:val="Header"/>
    <w:uiPriority w:val="99"/>
    <w:rsid w:val="00A02709"/>
    <w:rPr>
      <w:rFonts w:ascii="Arial" w:hAnsi="Arial"/>
      <w:sz w:val="19"/>
      <w:szCs w:val="19"/>
    </w:rPr>
  </w:style>
  <w:style w:type="paragraph" w:styleId="Footer">
    <w:name w:val="footer"/>
    <w:basedOn w:val="Normal"/>
    <w:link w:val="FooterChar"/>
    <w:uiPriority w:val="99"/>
    <w:unhideWhenUsed/>
    <w:rsid w:val="00A02709"/>
    <w:pPr>
      <w:tabs>
        <w:tab w:val="center" w:pos="4680"/>
        <w:tab w:val="right" w:pos="9360"/>
      </w:tabs>
      <w:spacing w:after="0"/>
    </w:pPr>
  </w:style>
  <w:style w:type="character" w:customStyle="1" w:styleId="FooterChar">
    <w:name w:val="Footer Char"/>
    <w:basedOn w:val="DefaultParagraphFont"/>
    <w:link w:val="Footer"/>
    <w:uiPriority w:val="99"/>
    <w:rsid w:val="00A02709"/>
    <w:rPr>
      <w:rFonts w:ascii="Arial" w:hAnsi="Arial"/>
      <w:sz w:val="19"/>
      <w:szCs w:val="19"/>
    </w:rPr>
  </w:style>
  <w:style w:type="character" w:customStyle="1" w:styleId="apple-converted-space">
    <w:name w:val="apple-converted-space"/>
    <w:basedOn w:val="DefaultParagraphFont"/>
    <w:rsid w:val="005D085C"/>
  </w:style>
  <w:style w:type="character" w:styleId="Hyperlink">
    <w:name w:val="Hyperlink"/>
    <w:basedOn w:val="DefaultParagraphFont"/>
    <w:uiPriority w:val="99"/>
    <w:unhideWhenUsed/>
    <w:rsid w:val="005D085C"/>
    <w:rPr>
      <w:color w:val="0000FF"/>
      <w:u w:val="single"/>
    </w:rPr>
  </w:style>
  <w:style w:type="character" w:styleId="UnresolvedMention">
    <w:name w:val="Unresolved Mention"/>
    <w:basedOn w:val="DefaultParagraphFont"/>
    <w:uiPriority w:val="99"/>
    <w:rsid w:val="005D085C"/>
    <w:rPr>
      <w:color w:val="605E5C"/>
      <w:shd w:val="clear" w:color="auto" w:fill="E1DFDD"/>
    </w:rPr>
  </w:style>
  <w:style w:type="character" w:styleId="FollowedHyperlink">
    <w:name w:val="FollowedHyperlink"/>
    <w:basedOn w:val="DefaultParagraphFont"/>
    <w:uiPriority w:val="99"/>
    <w:semiHidden/>
    <w:unhideWhenUsed/>
    <w:rsid w:val="005D085C"/>
    <w:rPr>
      <w:color w:val="954F72" w:themeColor="followedHyperlink"/>
      <w:u w:val="single"/>
    </w:rPr>
  </w:style>
  <w:style w:type="paragraph" w:styleId="ListBullet">
    <w:name w:val="List Bullet"/>
    <w:basedOn w:val="ListParagraph"/>
    <w:uiPriority w:val="99"/>
    <w:unhideWhenUsed/>
    <w:rsid w:val="00B467A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321">
      <w:bodyDiv w:val="1"/>
      <w:marLeft w:val="0"/>
      <w:marRight w:val="0"/>
      <w:marTop w:val="0"/>
      <w:marBottom w:val="0"/>
      <w:divBdr>
        <w:top w:val="none" w:sz="0" w:space="0" w:color="auto"/>
        <w:left w:val="none" w:sz="0" w:space="0" w:color="auto"/>
        <w:bottom w:val="none" w:sz="0" w:space="0" w:color="auto"/>
        <w:right w:val="none" w:sz="0" w:space="0" w:color="auto"/>
      </w:divBdr>
    </w:div>
    <w:div w:id="241529912">
      <w:bodyDiv w:val="1"/>
      <w:marLeft w:val="0"/>
      <w:marRight w:val="0"/>
      <w:marTop w:val="0"/>
      <w:marBottom w:val="0"/>
      <w:divBdr>
        <w:top w:val="none" w:sz="0" w:space="0" w:color="auto"/>
        <w:left w:val="none" w:sz="0" w:space="0" w:color="auto"/>
        <w:bottom w:val="none" w:sz="0" w:space="0" w:color="auto"/>
        <w:right w:val="none" w:sz="0" w:space="0" w:color="auto"/>
      </w:divBdr>
    </w:div>
    <w:div w:id="351802791">
      <w:bodyDiv w:val="1"/>
      <w:marLeft w:val="0"/>
      <w:marRight w:val="0"/>
      <w:marTop w:val="0"/>
      <w:marBottom w:val="0"/>
      <w:divBdr>
        <w:top w:val="none" w:sz="0" w:space="0" w:color="auto"/>
        <w:left w:val="none" w:sz="0" w:space="0" w:color="auto"/>
        <w:bottom w:val="none" w:sz="0" w:space="0" w:color="auto"/>
        <w:right w:val="none" w:sz="0" w:space="0" w:color="auto"/>
      </w:divBdr>
    </w:div>
    <w:div w:id="380329626">
      <w:bodyDiv w:val="1"/>
      <w:marLeft w:val="0"/>
      <w:marRight w:val="0"/>
      <w:marTop w:val="0"/>
      <w:marBottom w:val="0"/>
      <w:divBdr>
        <w:top w:val="none" w:sz="0" w:space="0" w:color="auto"/>
        <w:left w:val="none" w:sz="0" w:space="0" w:color="auto"/>
        <w:bottom w:val="none" w:sz="0" w:space="0" w:color="auto"/>
        <w:right w:val="none" w:sz="0" w:space="0" w:color="auto"/>
      </w:divBdr>
    </w:div>
    <w:div w:id="582493579">
      <w:bodyDiv w:val="1"/>
      <w:marLeft w:val="0"/>
      <w:marRight w:val="0"/>
      <w:marTop w:val="0"/>
      <w:marBottom w:val="0"/>
      <w:divBdr>
        <w:top w:val="none" w:sz="0" w:space="0" w:color="auto"/>
        <w:left w:val="none" w:sz="0" w:space="0" w:color="auto"/>
        <w:bottom w:val="none" w:sz="0" w:space="0" w:color="auto"/>
        <w:right w:val="none" w:sz="0" w:space="0" w:color="auto"/>
      </w:divBdr>
    </w:div>
    <w:div w:id="653145159">
      <w:bodyDiv w:val="1"/>
      <w:marLeft w:val="0"/>
      <w:marRight w:val="0"/>
      <w:marTop w:val="0"/>
      <w:marBottom w:val="0"/>
      <w:divBdr>
        <w:top w:val="none" w:sz="0" w:space="0" w:color="auto"/>
        <w:left w:val="none" w:sz="0" w:space="0" w:color="auto"/>
        <w:bottom w:val="none" w:sz="0" w:space="0" w:color="auto"/>
        <w:right w:val="none" w:sz="0" w:space="0" w:color="auto"/>
      </w:divBdr>
    </w:div>
    <w:div w:id="702678261">
      <w:bodyDiv w:val="1"/>
      <w:marLeft w:val="0"/>
      <w:marRight w:val="0"/>
      <w:marTop w:val="0"/>
      <w:marBottom w:val="0"/>
      <w:divBdr>
        <w:top w:val="none" w:sz="0" w:space="0" w:color="auto"/>
        <w:left w:val="none" w:sz="0" w:space="0" w:color="auto"/>
        <w:bottom w:val="none" w:sz="0" w:space="0" w:color="auto"/>
        <w:right w:val="none" w:sz="0" w:space="0" w:color="auto"/>
      </w:divBdr>
    </w:div>
    <w:div w:id="720591184">
      <w:bodyDiv w:val="1"/>
      <w:marLeft w:val="0"/>
      <w:marRight w:val="0"/>
      <w:marTop w:val="0"/>
      <w:marBottom w:val="0"/>
      <w:divBdr>
        <w:top w:val="none" w:sz="0" w:space="0" w:color="auto"/>
        <w:left w:val="none" w:sz="0" w:space="0" w:color="auto"/>
        <w:bottom w:val="none" w:sz="0" w:space="0" w:color="auto"/>
        <w:right w:val="none" w:sz="0" w:space="0" w:color="auto"/>
      </w:divBdr>
    </w:div>
    <w:div w:id="774710754">
      <w:bodyDiv w:val="1"/>
      <w:marLeft w:val="0"/>
      <w:marRight w:val="0"/>
      <w:marTop w:val="0"/>
      <w:marBottom w:val="0"/>
      <w:divBdr>
        <w:top w:val="none" w:sz="0" w:space="0" w:color="auto"/>
        <w:left w:val="none" w:sz="0" w:space="0" w:color="auto"/>
        <w:bottom w:val="none" w:sz="0" w:space="0" w:color="auto"/>
        <w:right w:val="none" w:sz="0" w:space="0" w:color="auto"/>
      </w:divBdr>
    </w:div>
    <w:div w:id="1040016611">
      <w:bodyDiv w:val="1"/>
      <w:marLeft w:val="0"/>
      <w:marRight w:val="0"/>
      <w:marTop w:val="0"/>
      <w:marBottom w:val="0"/>
      <w:divBdr>
        <w:top w:val="none" w:sz="0" w:space="0" w:color="auto"/>
        <w:left w:val="none" w:sz="0" w:space="0" w:color="auto"/>
        <w:bottom w:val="none" w:sz="0" w:space="0" w:color="auto"/>
        <w:right w:val="none" w:sz="0" w:space="0" w:color="auto"/>
      </w:divBdr>
    </w:div>
    <w:div w:id="1114061966">
      <w:bodyDiv w:val="1"/>
      <w:marLeft w:val="0"/>
      <w:marRight w:val="0"/>
      <w:marTop w:val="0"/>
      <w:marBottom w:val="0"/>
      <w:divBdr>
        <w:top w:val="none" w:sz="0" w:space="0" w:color="auto"/>
        <w:left w:val="none" w:sz="0" w:space="0" w:color="auto"/>
        <w:bottom w:val="none" w:sz="0" w:space="0" w:color="auto"/>
        <w:right w:val="none" w:sz="0" w:space="0" w:color="auto"/>
      </w:divBdr>
    </w:div>
    <w:div w:id="1305895734">
      <w:bodyDiv w:val="1"/>
      <w:marLeft w:val="0"/>
      <w:marRight w:val="0"/>
      <w:marTop w:val="0"/>
      <w:marBottom w:val="0"/>
      <w:divBdr>
        <w:top w:val="none" w:sz="0" w:space="0" w:color="auto"/>
        <w:left w:val="none" w:sz="0" w:space="0" w:color="auto"/>
        <w:bottom w:val="none" w:sz="0" w:space="0" w:color="auto"/>
        <w:right w:val="none" w:sz="0" w:space="0" w:color="auto"/>
      </w:divBdr>
      <w:divsChild>
        <w:div w:id="887717604">
          <w:marLeft w:val="0"/>
          <w:marRight w:val="0"/>
          <w:marTop w:val="0"/>
          <w:marBottom w:val="450"/>
          <w:divBdr>
            <w:top w:val="none" w:sz="0" w:space="0" w:color="auto"/>
            <w:left w:val="none" w:sz="0" w:space="0" w:color="auto"/>
            <w:bottom w:val="none" w:sz="0" w:space="0" w:color="auto"/>
            <w:right w:val="none" w:sz="0" w:space="0" w:color="auto"/>
          </w:divBdr>
          <w:divsChild>
            <w:div w:id="405423947">
              <w:marLeft w:val="0"/>
              <w:marRight w:val="0"/>
              <w:marTop w:val="0"/>
              <w:marBottom w:val="0"/>
              <w:divBdr>
                <w:top w:val="none" w:sz="0" w:space="0" w:color="auto"/>
                <w:left w:val="none" w:sz="0" w:space="0" w:color="auto"/>
                <w:bottom w:val="none" w:sz="0" w:space="0" w:color="auto"/>
                <w:right w:val="none" w:sz="0" w:space="0" w:color="auto"/>
              </w:divBdr>
              <w:divsChild>
                <w:div w:id="1592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883">
          <w:marLeft w:val="0"/>
          <w:marRight w:val="0"/>
          <w:marTop w:val="0"/>
          <w:marBottom w:val="450"/>
          <w:divBdr>
            <w:top w:val="none" w:sz="0" w:space="0" w:color="auto"/>
            <w:left w:val="none" w:sz="0" w:space="0" w:color="auto"/>
            <w:bottom w:val="none" w:sz="0" w:space="0" w:color="auto"/>
            <w:right w:val="none" w:sz="0" w:space="0" w:color="auto"/>
          </w:divBdr>
          <w:divsChild>
            <w:div w:id="2934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6907">
      <w:bodyDiv w:val="1"/>
      <w:marLeft w:val="0"/>
      <w:marRight w:val="0"/>
      <w:marTop w:val="0"/>
      <w:marBottom w:val="0"/>
      <w:divBdr>
        <w:top w:val="none" w:sz="0" w:space="0" w:color="auto"/>
        <w:left w:val="none" w:sz="0" w:space="0" w:color="auto"/>
        <w:bottom w:val="none" w:sz="0" w:space="0" w:color="auto"/>
        <w:right w:val="none" w:sz="0" w:space="0" w:color="auto"/>
      </w:divBdr>
    </w:div>
    <w:div w:id="1479569568">
      <w:bodyDiv w:val="1"/>
      <w:marLeft w:val="0"/>
      <w:marRight w:val="0"/>
      <w:marTop w:val="0"/>
      <w:marBottom w:val="0"/>
      <w:divBdr>
        <w:top w:val="none" w:sz="0" w:space="0" w:color="auto"/>
        <w:left w:val="none" w:sz="0" w:space="0" w:color="auto"/>
        <w:bottom w:val="none" w:sz="0" w:space="0" w:color="auto"/>
        <w:right w:val="none" w:sz="0" w:space="0" w:color="auto"/>
      </w:divBdr>
    </w:div>
    <w:div w:id="1510213109">
      <w:bodyDiv w:val="1"/>
      <w:marLeft w:val="0"/>
      <w:marRight w:val="0"/>
      <w:marTop w:val="0"/>
      <w:marBottom w:val="0"/>
      <w:divBdr>
        <w:top w:val="none" w:sz="0" w:space="0" w:color="auto"/>
        <w:left w:val="none" w:sz="0" w:space="0" w:color="auto"/>
        <w:bottom w:val="none" w:sz="0" w:space="0" w:color="auto"/>
        <w:right w:val="none" w:sz="0" w:space="0" w:color="auto"/>
      </w:divBdr>
    </w:div>
    <w:div w:id="1611349975">
      <w:bodyDiv w:val="1"/>
      <w:marLeft w:val="0"/>
      <w:marRight w:val="0"/>
      <w:marTop w:val="0"/>
      <w:marBottom w:val="0"/>
      <w:divBdr>
        <w:top w:val="none" w:sz="0" w:space="0" w:color="auto"/>
        <w:left w:val="none" w:sz="0" w:space="0" w:color="auto"/>
        <w:bottom w:val="none" w:sz="0" w:space="0" w:color="auto"/>
        <w:right w:val="none" w:sz="0" w:space="0" w:color="auto"/>
      </w:divBdr>
    </w:div>
    <w:div w:id="1755475023">
      <w:bodyDiv w:val="1"/>
      <w:marLeft w:val="0"/>
      <w:marRight w:val="0"/>
      <w:marTop w:val="0"/>
      <w:marBottom w:val="0"/>
      <w:divBdr>
        <w:top w:val="none" w:sz="0" w:space="0" w:color="auto"/>
        <w:left w:val="none" w:sz="0" w:space="0" w:color="auto"/>
        <w:bottom w:val="none" w:sz="0" w:space="0" w:color="auto"/>
        <w:right w:val="none" w:sz="0" w:space="0" w:color="auto"/>
      </w:divBdr>
    </w:div>
    <w:div w:id="1820807374">
      <w:bodyDiv w:val="1"/>
      <w:marLeft w:val="0"/>
      <w:marRight w:val="0"/>
      <w:marTop w:val="0"/>
      <w:marBottom w:val="0"/>
      <w:divBdr>
        <w:top w:val="none" w:sz="0" w:space="0" w:color="auto"/>
        <w:left w:val="none" w:sz="0" w:space="0" w:color="auto"/>
        <w:bottom w:val="none" w:sz="0" w:space="0" w:color="auto"/>
        <w:right w:val="none" w:sz="0" w:space="0" w:color="auto"/>
      </w:divBdr>
    </w:div>
    <w:div w:id="1879320096">
      <w:bodyDiv w:val="1"/>
      <w:marLeft w:val="0"/>
      <w:marRight w:val="0"/>
      <w:marTop w:val="0"/>
      <w:marBottom w:val="0"/>
      <w:divBdr>
        <w:top w:val="none" w:sz="0" w:space="0" w:color="auto"/>
        <w:left w:val="none" w:sz="0" w:space="0" w:color="auto"/>
        <w:bottom w:val="none" w:sz="0" w:space="0" w:color="auto"/>
        <w:right w:val="none" w:sz="0" w:space="0" w:color="auto"/>
      </w:divBdr>
    </w:div>
    <w:div w:id="21002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ACCA2095B4946B455337DDC5D9069" ma:contentTypeVersion="9" ma:contentTypeDescription="Create a new document." ma:contentTypeScope="" ma:versionID="804ddb3c5428e84ee2ea0ec213d0bd84">
  <xsd:schema xmlns:xsd="http://www.w3.org/2001/XMLSchema" xmlns:xs="http://www.w3.org/2001/XMLSchema" xmlns:p="http://schemas.microsoft.com/office/2006/metadata/properties" xmlns:ns3="48249a04-9d4c-46a7-8074-d285ed30de86" targetNamespace="http://schemas.microsoft.com/office/2006/metadata/properties" ma:root="true" ma:fieldsID="da63c992a23b4f9a46c072555d43a897" ns3:_="">
    <xsd:import namespace="48249a04-9d4c-46a7-8074-d285ed30de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9a04-9d4c-46a7-8074-d285ed30d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C264-E2F4-45EF-96E7-40B959D0AF95}">
  <ds:schemaRefs>
    <ds:schemaRef ds:uri="48249a04-9d4c-46a7-8074-d285ed30de86"/>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5AA7DE6-7D20-4F65-8028-8241270A365D}">
  <ds:schemaRefs>
    <ds:schemaRef ds:uri="http://schemas.microsoft.com/sharepoint/v3/contenttype/forms"/>
  </ds:schemaRefs>
</ds:datastoreItem>
</file>

<file path=customXml/itemProps3.xml><?xml version="1.0" encoding="utf-8"?>
<ds:datastoreItem xmlns:ds="http://schemas.openxmlformats.org/officeDocument/2006/customXml" ds:itemID="{18B26F0D-0EEB-4C22-B687-864DFF64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9a04-9d4c-46a7-8074-d285ed30d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572D0-2489-44D2-B1F3-829F3ABC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Physiology and Neurobiology Major Requirements-042021</vt:lpstr>
    </vt:vector>
  </TitlesOfParts>
  <Manager/>
  <Company>UConn College of Liberal Arts and Sciences</Company>
  <LinksUpToDate>false</LinksUpToDate>
  <CharactersWithSpaces>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Physiology and Neurobiology Major Requirements-042021</dc:title>
  <dc:subject/>
  <dc:creator>UConn Biology Advising Center</dc:creator>
  <cp:keywords/>
  <dc:description/>
  <cp:lastModifiedBy>Cuffee, Danyel</cp:lastModifiedBy>
  <cp:revision>3</cp:revision>
  <dcterms:created xsi:type="dcterms:W3CDTF">2023-02-08T15:06:00Z</dcterms:created>
  <dcterms:modified xsi:type="dcterms:W3CDTF">2023-11-10T14:14:00Z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0x010100A6DACCA2095B4946B455337DDC5D9069</vt:lpwstr>
  </property>
</Properties>
</file>